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DD79" w14:textId="31DFE012" w:rsidR="004C4E4A" w:rsidRDefault="002C05A8" w:rsidP="00926E94">
      <w:pPr>
        <w:rPr>
          <w:rFonts w:ascii="Arial" w:hAnsi="Arial" w:cs="Arial"/>
          <w:b/>
        </w:rPr>
      </w:pPr>
      <w:r w:rsidRPr="002C05A8">
        <w:rPr>
          <w:rFonts w:ascii="Arial" w:hAnsi="Arial" w:cs="Arial"/>
          <w:b/>
          <w:bCs/>
          <w:color w:val="000000"/>
          <w:sz w:val="22"/>
          <w:szCs w:val="22"/>
        </w:rPr>
        <w:t>Ambrose University</w:t>
      </w:r>
      <w:r w:rsidR="00D44E9E">
        <w:rPr>
          <w:rFonts w:ascii="Times New Roman" w:hAnsi="Times New Roman" w:cs="Times New Roman"/>
        </w:rPr>
        <w:t xml:space="preserve"> </w:t>
      </w:r>
      <w:r w:rsidRPr="002C05A8">
        <w:rPr>
          <w:rFonts w:ascii="Arial" w:hAnsi="Arial" w:cs="Arial"/>
          <w:b/>
          <w:bCs/>
          <w:color w:val="000000"/>
          <w:sz w:val="22"/>
          <w:szCs w:val="22"/>
        </w:rPr>
        <w:t xml:space="preserve">Field Experience </w:t>
      </w:r>
      <w:r w:rsidR="008504E3">
        <w:rPr>
          <w:rFonts w:ascii="Arial" w:hAnsi="Arial" w:cs="Arial"/>
          <w:b/>
          <w:bCs/>
          <w:color w:val="000000"/>
          <w:sz w:val="22"/>
          <w:szCs w:val="22"/>
        </w:rPr>
        <w:t>6</w:t>
      </w:r>
      <w:r w:rsidRPr="002C05A8">
        <w:rPr>
          <w:rFonts w:ascii="Arial" w:hAnsi="Arial" w:cs="Arial"/>
          <w:b/>
          <w:bCs/>
          <w:color w:val="000000"/>
          <w:sz w:val="22"/>
          <w:szCs w:val="22"/>
        </w:rPr>
        <w:t>0</w:t>
      </w:r>
      <w:r w:rsidR="004C4E4A">
        <w:rPr>
          <w:rFonts w:ascii="Arial" w:hAnsi="Arial" w:cs="Arial"/>
          <w:b/>
          <w:bCs/>
          <w:color w:val="000000"/>
          <w:sz w:val="22"/>
          <w:szCs w:val="22"/>
        </w:rPr>
        <w:t xml:space="preserve">0                                   </w:t>
      </w:r>
      <w:r w:rsidR="0092405F">
        <w:rPr>
          <w:rFonts w:ascii="Arial" w:hAnsi="Arial" w:cs="Arial"/>
          <w:b/>
          <w:bCs/>
          <w:color w:val="000000"/>
          <w:sz w:val="22"/>
          <w:szCs w:val="22"/>
        </w:rPr>
        <w:t xml:space="preserve">   </w:t>
      </w:r>
      <w:r w:rsidR="00800A3D" w:rsidRPr="0092405F">
        <w:rPr>
          <w:rFonts w:ascii="Arial" w:hAnsi="Arial" w:cs="Arial"/>
          <w:b/>
          <w:sz w:val="22"/>
          <w:szCs w:val="22"/>
        </w:rPr>
        <w:t>FINAL EVALUATION</w:t>
      </w:r>
    </w:p>
    <w:p w14:paraId="01349B8F" w14:textId="0681B8CD" w:rsidR="002C05A8" w:rsidRPr="002C05A8" w:rsidRDefault="004C4E4A" w:rsidP="004C4E4A">
      <w:pPr>
        <w:rPr>
          <w:rFonts w:ascii="Times New Roman" w:hAnsi="Times New Roman" w:cs="Times New Roman"/>
        </w:rPr>
      </w:pPr>
      <w:r w:rsidRPr="0092405F">
        <w:rPr>
          <w:rFonts w:ascii="Arial" w:hAnsi="Arial" w:cs="Arial"/>
          <w:b/>
          <w:sz w:val="22"/>
          <w:szCs w:val="22"/>
        </w:rPr>
        <w:t>Winter 202</w:t>
      </w:r>
      <w:r w:rsidR="00CB7B9C">
        <w:rPr>
          <w:rFonts w:ascii="Arial" w:hAnsi="Arial" w:cs="Arial"/>
          <w:b/>
          <w:sz w:val="22"/>
          <w:szCs w:val="22"/>
        </w:rPr>
        <w:t>4</w:t>
      </w:r>
      <w:r w:rsidR="00800A3D" w:rsidRPr="00800A3D">
        <w:rPr>
          <w:rFonts w:ascii="Arial" w:hAnsi="Arial" w:cs="Arial"/>
          <w:b/>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9782C">
        <w:rPr>
          <w:rFonts w:ascii="Arial" w:hAnsi="Arial" w:cs="Arial"/>
          <w:b/>
          <w:bCs/>
          <w:color w:val="000000"/>
          <w:sz w:val="22"/>
          <w:szCs w:val="22"/>
        </w:rPr>
        <w:t>5</w:t>
      </w:r>
      <w:r w:rsidR="005E7C84" w:rsidRPr="0034527A">
        <w:rPr>
          <w:rFonts w:ascii="Arial" w:hAnsi="Arial" w:cs="Arial"/>
          <w:b/>
          <w:bCs/>
          <w:color w:val="000000"/>
          <w:sz w:val="22"/>
          <w:szCs w:val="22"/>
        </w:rPr>
        <w:t>-</w:t>
      </w:r>
      <w:r w:rsidR="00F422C1" w:rsidRPr="0034527A">
        <w:rPr>
          <w:rFonts w:ascii="Arial" w:hAnsi="Arial" w:cs="Arial"/>
          <w:b/>
          <w:bCs/>
          <w:color w:val="000000"/>
          <w:sz w:val="22"/>
          <w:szCs w:val="22"/>
        </w:rPr>
        <w:t>week</w:t>
      </w:r>
      <w:r w:rsidR="00F422C1">
        <w:rPr>
          <w:rFonts w:ascii="Arial" w:hAnsi="Arial" w:cs="Arial"/>
          <w:b/>
          <w:bCs/>
          <w:color w:val="000000"/>
          <w:sz w:val="22"/>
          <w:szCs w:val="22"/>
        </w:rPr>
        <w:t xml:space="preserve"> </w:t>
      </w:r>
      <w:r w:rsidR="00F9649E">
        <w:rPr>
          <w:rFonts w:ascii="Arial" w:hAnsi="Arial" w:cs="Arial"/>
          <w:b/>
          <w:bCs/>
          <w:color w:val="000000"/>
          <w:sz w:val="22"/>
          <w:szCs w:val="22"/>
        </w:rPr>
        <w:t>practicum</w:t>
      </w:r>
    </w:p>
    <w:tbl>
      <w:tblPr>
        <w:tblW w:w="9151" w:type="dxa"/>
        <w:tblInd w:w="-152" w:type="dxa"/>
        <w:tblCellMar>
          <w:top w:w="15" w:type="dxa"/>
          <w:left w:w="15" w:type="dxa"/>
          <w:bottom w:w="15" w:type="dxa"/>
          <w:right w:w="15" w:type="dxa"/>
        </w:tblCellMar>
        <w:tblLook w:val="04A0" w:firstRow="1" w:lastRow="0" w:firstColumn="1" w:lastColumn="0" w:noHBand="0" w:noVBand="1"/>
      </w:tblPr>
      <w:tblGrid>
        <w:gridCol w:w="9151"/>
      </w:tblGrid>
      <w:tr w:rsidR="002C05A8" w:rsidRPr="002C05A8" w14:paraId="75C11049" w14:textId="77777777" w:rsidTr="009D5D46">
        <w:trPr>
          <w:trHeight w:val="1253"/>
        </w:trPr>
        <w:tc>
          <w:tcPr>
            <w:tcW w:w="9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07478" w14:textId="635EA6C9" w:rsidR="002C05A8" w:rsidRPr="009D5D46" w:rsidRDefault="00315304" w:rsidP="005F2FA2">
            <w:pPr>
              <w:ind w:left="76" w:right="693"/>
              <w:rPr>
                <w:rFonts w:ascii="Arial" w:hAnsi="Arial" w:cs="Arial"/>
                <w:color w:val="000000" w:themeColor="text1"/>
                <w:sz w:val="15"/>
                <w:szCs w:val="15"/>
              </w:rPr>
            </w:pPr>
            <w:r w:rsidRPr="009D5D46">
              <w:rPr>
                <w:rFonts w:ascii="Arial" w:hAnsi="Arial" w:cs="Arial"/>
                <w:color w:val="000000" w:themeColor="text1"/>
                <w:sz w:val="15"/>
                <w:szCs w:val="15"/>
              </w:rPr>
              <w:t xml:space="preserve">The FE600 </w:t>
            </w:r>
            <w:r w:rsidR="0019782C" w:rsidRPr="009D5D46">
              <w:rPr>
                <w:rFonts w:ascii="Arial" w:hAnsi="Arial" w:cs="Arial"/>
                <w:color w:val="000000" w:themeColor="text1"/>
                <w:sz w:val="15"/>
                <w:szCs w:val="15"/>
              </w:rPr>
              <w:t>5</w:t>
            </w:r>
            <w:r w:rsidRPr="009D5D46">
              <w:rPr>
                <w:rFonts w:ascii="Arial" w:hAnsi="Arial" w:cs="Arial"/>
                <w:color w:val="000000" w:themeColor="text1"/>
                <w:sz w:val="15"/>
                <w:szCs w:val="15"/>
              </w:rPr>
              <w:t>-week field experience is placed in the second term of the first year of study in the</w:t>
            </w:r>
            <w:r w:rsidR="00926E94" w:rsidRPr="009D5D46">
              <w:rPr>
                <w:rFonts w:ascii="Arial" w:hAnsi="Arial" w:cs="Arial"/>
                <w:color w:val="000000" w:themeColor="text1"/>
                <w:sz w:val="15"/>
                <w:szCs w:val="15"/>
              </w:rPr>
              <w:t xml:space="preserve"> </w:t>
            </w:r>
            <w:r w:rsidRPr="009D5D46">
              <w:rPr>
                <w:rFonts w:ascii="Arial" w:hAnsi="Arial" w:cs="Arial"/>
                <w:color w:val="000000" w:themeColor="text1"/>
                <w:sz w:val="15"/>
                <w:szCs w:val="15"/>
              </w:rPr>
              <w:t xml:space="preserve">Bachelor of Education program at Ambrose University. With guidance from the partner teacher, the pre-service teacher (PST) gradually assumes </w:t>
            </w:r>
            <w:r w:rsidR="0019782C" w:rsidRPr="009D5D46">
              <w:rPr>
                <w:rFonts w:ascii="Arial" w:hAnsi="Arial" w:cs="Arial"/>
                <w:color w:val="000000" w:themeColor="text1"/>
                <w:sz w:val="15"/>
                <w:szCs w:val="15"/>
              </w:rPr>
              <w:t>up to 50</w:t>
            </w:r>
            <w:r w:rsidRPr="009D5D46">
              <w:rPr>
                <w:rFonts w:ascii="Arial" w:hAnsi="Arial" w:cs="Arial"/>
                <w:color w:val="000000" w:themeColor="text1"/>
                <w:sz w:val="15"/>
                <w:szCs w:val="15"/>
              </w:rPr>
              <w:t xml:space="preserve">% responsibility for the </w:t>
            </w:r>
            <w:r w:rsidRPr="009D5D46">
              <w:rPr>
                <w:rFonts w:ascii="Arial" w:hAnsi="Arial" w:cs="Arial"/>
                <w:i/>
                <w:iCs/>
                <w:color w:val="000000" w:themeColor="text1"/>
                <w:sz w:val="15"/>
                <w:szCs w:val="15"/>
              </w:rPr>
              <w:t>co-planning</w:t>
            </w:r>
            <w:r w:rsidRPr="009D5D46">
              <w:rPr>
                <w:rFonts w:ascii="Arial" w:hAnsi="Arial" w:cs="Arial"/>
                <w:color w:val="000000" w:themeColor="text1"/>
                <w:sz w:val="15"/>
                <w:szCs w:val="15"/>
              </w:rPr>
              <w:t xml:space="preserve">, </w:t>
            </w:r>
            <w:r w:rsidR="0019782C" w:rsidRPr="009D5D46">
              <w:rPr>
                <w:rFonts w:ascii="Arial" w:hAnsi="Arial" w:cs="Arial"/>
                <w:color w:val="000000" w:themeColor="text1"/>
                <w:sz w:val="15"/>
                <w:szCs w:val="15"/>
              </w:rPr>
              <w:t>assessment,</w:t>
            </w:r>
            <w:r w:rsidRPr="009D5D46">
              <w:rPr>
                <w:rFonts w:ascii="Arial" w:hAnsi="Arial" w:cs="Arial"/>
                <w:color w:val="000000" w:themeColor="text1"/>
                <w:sz w:val="15"/>
                <w:szCs w:val="15"/>
              </w:rPr>
              <w:t xml:space="preserve"> and instructional duties of the partner teacher, while developing meaningful student relationships and effective classroom management. Throughout the field experience practicum, the PST engages in reflective practice and shared praxis to embody professional attributes consistent with PST </w:t>
            </w:r>
            <w:r w:rsidR="00321761" w:rsidRPr="009D5D46">
              <w:rPr>
                <w:rFonts w:ascii="Arial" w:hAnsi="Arial" w:cs="Arial"/>
                <w:color w:val="000000" w:themeColor="text1"/>
                <w:sz w:val="15"/>
                <w:szCs w:val="15"/>
              </w:rPr>
              <w:t xml:space="preserve">expectations. </w:t>
            </w:r>
            <w:r w:rsidR="005F2FA2" w:rsidRPr="009D5D46">
              <w:rPr>
                <w:rFonts w:ascii="Arial" w:hAnsi="Arial" w:cs="Arial"/>
                <w:color w:val="000000" w:themeColor="text1"/>
                <w:sz w:val="15"/>
                <w:szCs w:val="15"/>
              </w:rPr>
              <w:t>Please u</w:t>
            </w:r>
            <w:r w:rsidR="00321761" w:rsidRPr="009D5D46">
              <w:rPr>
                <w:rFonts w:ascii="Arial" w:hAnsi="Arial" w:cs="Arial"/>
                <w:color w:val="000000" w:themeColor="text1"/>
                <w:sz w:val="15"/>
                <w:szCs w:val="15"/>
              </w:rPr>
              <w:t>se</w:t>
            </w:r>
            <w:r w:rsidRPr="009D5D46">
              <w:rPr>
                <w:rFonts w:ascii="Arial" w:hAnsi="Arial" w:cs="Arial"/>
                <w:color w:val="000000" w:themeColor="text1"/>
                <w:sz w:val="15"/>
                <w:szCs w:val="15"/>
              </w:rPr>
              <w:t xml:space="preserve"> the following evaluation documents and the TQS competency descriptors to share the pre-service teacher’s competency development in FE600.</w:t>
            </w:r>
          </w:p>
        </w:tc>
      </w:tr>
    </w:tbl>
    <w:p w14:paraId="64536061" w14:textId="77BC55CE" w:rsidR="00BD3F9B" w:rsidRPr="00BD3F9B" w:rsidRDefault="00BD3F9B" w:rsidP="002C05A8">
      <w:pPr>
        <w:rPr>
          <w:rFonts w:ascii="Arial" w:hAnsi="Arial" w:cs="Arial"/>
          <w:i/>
          <w:color w:val="9CC2E5" w:themeColor="accent5" w:themeTint="99"/>
          <w:sz w:val="22"/>
          <w:szCs w:val="22"/>
        </w:rPr>
      </w:pPr>
      <w:r w:rsidRPr="00BD3F9B">
        <w:rPr>
          <w:rFonts w:ascii="Arial" w:hAnsi="Arial" w:cs="Arial"/>
          <w:i/>
          <w:color w:val="9CC2E5" w:themeColor="accent5" w:themeTint="99"/>
          <w:sz w:val="22"/>
          <w:szCs w:val="22"/>
        </w:rPr>
        <w:t>All partners in the FE</w:t>
      </w:r>
      <w:r w:rsidR="00315304">
        <w:rPr>
          <w:rFonts w:ascii="Arial" w:hAnsi="Arial" w:cs="Arial"/>
          <w:i/>
          <w:color w:val="9CC2E5" w:themeColor="accent5" w:themeTint="99"/>
          <w:sz w:val="22"/>
          <w:szCs w:val="22"/>
        </w:rPr>
        <w:t>6</w:t>
      </w:r>
      <w:r w:rsidRPr="00BD3F9B">
        <w:rPr>
          <w:rFonts w:ascii="Arial" w:hAnsi="Arial" w:cs="Arial"/>
          <w:i/>
          <w:color w:val="9CC2E5" w:themeColor="accent5" w:themeTint="99"/>
          <w:sz w:val="22"/>
          <w:szCs w:val="22"/>
        </w:rPr>
        <w:t xml:space="preserve">00 field experience are required to sign this page. </w:t>
      </w:r>
    </w:p>
    <w:p w14:paraId="7FDCA077" w14:textId="77777777" w:rsidR="00D44E9E" w:rsidRDefault="00D44E9E" w:rsidP="002C05A8">
      <w:pPr>
        <w:rPr>
          <w:rFonts w:ascii="Arial" w:hAnsi="Arial" w:cs="Arial"/>
          <w:color w:val="000000"/>
          <w:sz w:val="22"/>
          <w:szCs w:val="22"/>
        </w:rPr>
      </w:pPr>
    </w:p>
    <w:p w14:paraId="1F908A76" w14:textId="5680E5B6" w:rsidR="00BD3F9B" w:rsidRDefault="002C05A8" w:rsidP="002C05A8">
      <w:pPr>
        <w:rPr>
          <w:rFonts w:ascii="Arial" w:hAnsi="Arial" w:cs="Arial"/>
          <w:color w:val="000000"/>
          <w:sz w:val="22"/>
          <w:szCs w:val="22"/>
        </w:rPr>
      </w:pPr>
      <w:r w:rsidRPr="002C05A8">
        <w:rPr>
          <w:rFonts w:ascii="Arial" w:hAnsi="Arial" w:cs="Arial"/>
          <w:color w:val="000000"/>
          <w:sz w:val="22"/>
          <w:szCs w:val="22"/>
        </w:rPr>
        <w:t>Pre-service teacher:     </w:t>
      </w:r>
      <w:r w:rsidR="00BD3F9B">
        <w:rPr>
          <w:rFonts w:ascii="Arial" w:hAnsi="Arial" w:cs="Arial"/>
          <w:color w:val="000000"/>
          <w:sz w:val="22"/>
          <w:szCs w:val="22"/>
        </w:rPr>
        <w:t xml:space="preserve">   </w:t>
      </w:r>
      <w:sdt>
        <w:sdtPr>
          <w:rPr>
            <w:rFonts w:ascii="Arial" w:hAnsi="Arial" w:cs="Arial"/>
            <w:color w:val="000000"/>
            <w:sz w:val="22"/>
            <w:szCs w:val="22"/>
          </w:rPr>
          <w:id w:val="-741103010"/>
          <w:placeholder>
            <w:docPart w:val="DF17EF0828224B90A3D2DC22C3938777"/>
          </w:placeholder>
          <w:showingPlcHdr/>
        </w:sdtPr>
        <w:sdtContent>
          <w:r w:rsidR="00BD3F9B">
            <w:rPr>
              <w:rStyle w:val="PlaceholderText"/>
            </w:rPr>
            <w:t>Type name here</w:t>
          </w:r>
        </w:sdtContent>
      </w:sdt>
      <w:r w:rsidRPr="002C05A8">
        <w:rPr>
          <w:rFonts w:ascii="Arial" w:hAnsi="Arial" w:cs="Arial"/>
          <w:color w:val="000000"/>
          <w:sz w:val="22"/>
          <w:szCs w:val="22"/>
        </w:rPr>
        <w:t>     </w:t>
      </w:r>
    </w:p>
    <w:p w14:paraId="0A9AAD05" w14:textId="43B93CAC" w:rsidR="002C05A8" w:rsidRPr="002C05A8" w:rsidRDefault="00BD3F9B" w:rsidP="00BD3F9B">
      <w:pPr>
        <w:rPr>
          <w:rFonts w:ascii="Times New Roman" w:hAnsi="Times New Roman" w:cs="Times New Roman"/>
        </w:rPr>
      </w:pPr>
      <w:r w:rsidRPr="00BD3F9B">
        <w:rPr>
          <w:rFonts w:ascii="Arial" w:hAnsi="Arial" w:cs="Arial"/>
          <w:i/>
          <w:color w:val="000000"/>
          <w:sz w:val="20"/>
          <w:szCs w:val="20"/>
        </w:rPr>
        <w:t>Signature</w:t>
      </w:r>
      <w:r w:rsidRPr="00BD3F9B">
        <w:rPr>
          <w:rFonts w:ascii="Arial" w:hAnsi="Arial" w:cs="Arial"/>
          <w:color w:val="000000"/>
          <w:sz w:val="20"/>
          <w:szCs w:val="20"/>
        </w:rPr>
        <w:tab/>
      </w:r>
      <w:r>
        <w:rPr>
          <w:rFonts w:ascii="Arial" w:hAnsi="Arial" w:cs="Arial"/>
          <w:color w:val="000000"/>
          <w:sz w:val="22"/>
          <w:szCs w:val="22"/>
        </w:rPr>
        <w:tab/>
        <w:t>_________________________________________________</w:t>
      </w:r>
      <w:r>
        <w:rPr>
          <w:rFonts w:ascii="Arial" w:hAnsi="Arial" w:cs="Arial"/>
          <w:color w:val="000000"/>
          <w:sz w:val="22"/>
          <w:szCs w:val="22"/>
        </w:rPr>
        <w:tab/>
        <w:t xml:space="preserve">  </w:t>
      </w:r>
    </w:p>
    <w:p w14:paraId="138EB871" w14:textId="77777777" w:rsidR="00BD3F9B" w:rsidRDefault="00BD3F9B" w:rsidP="002C05A8">
      <w:pPr>
        <w:rPr>
          <w:rFonts w:ascii="Arial" w:hAnsi="Arial" w:cs="Arial"/>
          <w:color w:val="000000"/>
          <w:sz w:val="22"/>
          <w:szCs w:val="22"/>
        </w:rPr>
      </w:pPr>
    </w:p>
    <w:p w14:paraId="75FDE1D7" w14:textId="17672145" w:rsidR="00BD3F9B" w:rsidRDefault="002C05A8" w:rsidP="002C05A8">
      <w:pPr>
        <w:rPr>
          <w:rFonts w:ascii="Arial" w:hAnsi="Arial" w:cs="Arial"/>
          <w:color w:val="000000"/>
          <w:sz w:val="22"/>
          <w:szCs w:val="22"/>
        </w:rPr>
      </w:pPr>
      <w:r w:rsidRPr="002C05A8">
        <w:rPr>
          <w:rFonts w:ascii="Arial" w:hAnsi="Arial" w:cs="Arial"/>
          <w:color w:val="000000"/>
          <w:sz w:val="22"/>
          <w:szCs w:val="22"/>
        </w:rPr>
        <w:t>Partner teacher:  </w:t>
      </w:r>
      <w:r w:rsidRPr="002C05A8">
        <w:rPr>
          <w:rFonts w:ascii="Arial" w:hAnsi="Arial" w:cs="Arial"/>
          <w:color w:val="000000"/>
          <w:sz w:val="22"/>
          <w:szCs w:val="22"/>
        </w:rPr>
        <w:tab/>
        <w:t xml:space="preserve">     </w:t>
      </w:r>
      <w:sdt>
        <w:sdtPr>
          <w:rPr>
            <w:rFonts w:ascii="Arial" w:hAnsi="Arial" w:cs="Arial"/>
            <w:color w:val="000000"/>
            <w:sz w:val="22"/>
            <w:szCs w:val="22"/>
          </w:rPr>
          <w:id w:val="-1425716776"/>
          <w:placeholder>
            <w:docPart w:val="73F9E00F5C454566B78D084872D46536"/>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r w:rsidRPr="002C05A8">
        <w:rPr>
          <w:rFonts w:ascii="Arial" w:hAnsi="Arial" w:cs="Arial"/>
          <w:color w:val="000000"/>
          <w:sz w:val="22"/>
          <w:szCs w:val="22"/>
        </w:rPr>
        <w:t>  </w:t>
      </w:r>
    </w:p>
    <w:p w14:paraId="6AEC4CE4" w14:textId="5522F083" w:rsidR="002C05A8" w:rsidRPr="002C05A8" w:rsidRDefault="00BD3F9B" w:rsidP="002C05A8">
      <w:pPr>
        <w:rPr>
          <w:rFonts w:ascii="Times New Roman" w:hAnsi="Times New Roman" w:cs="Times New Roman"/>
        </w:rPr>
      </w:pPr>
      <w:r w:rsidRPr="00BD3F9B">
        <w:rPr>
          <w:rFonts w:ascii="Arial" w:hAnsi="Arial" w:cs="Arial"/>
          <w:i/>
          <w:color w:val="000000"/>
          <w:sz w:val="20"/>
          <w:szCs w:val="20"/>
        </w:rPr>
        <w:t>Signature</w:t>
      </w:r>
      <w:r w:rsidRPr="00BD3F9B">
        <w:rPr>
          <w:rFonts w:ascii="Arial" w:hAnsi="Arial" w:cs="Arial"/>
          <w:color w:val="000000"/>
          <w:sz w:val="20"/>
          <w:szCs w:val="20"/>
        </w:rPr>
        <w:tab/>
      </w:r>
      <w:r>
        <w:rPr>
          <w:rFonts w:ascii="Arial" w:hAnsi="Arial" w:cs="Arial"/>
          <w:color w:val="000000"/>
          <w:sz w:val="22"/>
          <w:szCs w:val="22"/>
        </w:rPr>
        <w:tab/>
        <w:t>_________________________________________________</w:t>
      </w:r>
    </w:p>
    <w:p w14:paraId="654684DD" w14:textId="77777777" w:rsidR="00BD3F9B" w:rsidRDefault="00BD3F9B" w:rsidP="002C05A8">
      <w:pPr>
        <w:rPr>
          <w:rFonts w:ascii="Arial" w:hAnsi="Arial" w:cs="Arial"/>
          <w:color w:val="000000"/>
          <w:sz w:val="22"/>
          <w:szCs w:val="22"/>
        </w:rPr>
      </w:pPr>
    </w:p>
    <w:p w14:paraId="064EA9E3" w14:textId="29CF5A07" w:rsidR="002C05A8" w:rsidRDefault="002C05A8" w:rsidP="002C05A8">
      <w:pPr>
        <w:rPr>
          <w:rFonts w:ascii="Arial" w:hAnsi="Arial" w:cs="Arial"/>
          <w:color w:val="000000"/>
          <w:sz w:val="22"/>
          <w:szCs w:val="22"/>
        </w:rPr>
      </w:pPr>
      <w:r w:rsidRPr="002C05A8">
        <w:rPr>
          <w:rFonts w:ascii="Arial" w:hAnsi="Arial" w:cs="Arial"/>
          <w:color w:val="000000"/>
          <w:sz w:val="22"/>
          <w:szCs w:val="22"/>
        </w:rPr>
        <w:t xml:space="preserve">University consultant: </w:t>
      </w:r>
      <w:r w:rsidR="00BD3F9B">
        <w:rPr>
          <w:rFonts w:ascii="Arial" w:hAnsi="Arial" w:cs="Arial"/>
          <w:color w:val="000000"/>
          <w:sz w:val="22"/>
          <w:szCs w:val="22"/>
        </w:rPr>
        <w:t>     </w:t>
      </w:r>
      <w:sdt>
        <w:sdtPr>
          <w:rPr>
            <w:rFonts w:ascii="Arial" w:hAnsi="Arial" w:cs="Arial"/>
            <w:color w:val="000000"/>
            <w:sz w:val="22"/>
            <w:szCs w:val="22"/>
          </w:rPr>
          <w:id w:val="17368295"/>
          <w:placeholder>
            <w:docPart w:val="FCA3E39A751A46B18BF32B7D2B1515BB"/>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p>
    <w:p w14:paraId="39940F71" w14:textId="0021408A" w:rsidR="00BD3F9B" w:rsidRPr="002C05A8" w:rsidRDefault="00BD3F9B" w:rsidP="002C05A8">
      <w:pPr>
        <w:rPr>
          <w:rFonts w:ascii="Times New Roman" w:hAnsi="Times New Roman" w:cs="Times New Roman"/>
        </w:rPr>
      </w:pPr>
      <w:r w:rsidRPr="00BD3F9B">
        <w:rPr>
          <w:rFonts w:ascii="Arial" w:hAnsi="Arial" w:cs="Arial"/>
          <w:i/>
          <w:color w:val="000000"/>
          <w:sz w:val="20"/>
          <w:szCs w:val="20"/>
        </w:rPr>
        <w:t>Signature</w:t>
      </w:r>
      <w:r>
        <w:rPr>
          <w:rFonts w:ascii="Arial" w:hAnsi="Arial" w:cs="Arial"/>
          <w:color w:val="000000"/>
          <w:sz w:val="22"/>
          <w:szCs w:val="22"/>
        </w:rPr>
        <w:tab/>
      </w:r>
      <w:r>
        <w:rPr>
          <w:rFonts w:ascii="Arial" w:hAnsi="Arial" w:cs="Arial"/>
          <w:color w:val="000000"/>
          <w:sz w:val="22"/>
          <w:szCs w:val="22"/>
        </w:rPr>
        <w:tab/>
        <w:t>_________________________________________________</w:t>
      </w:r>
    </w:p>
    <w:p w14:paraId="5D640CDE" w14:textId="77777777" w:rsidR="00BD3F9B" w:rsidRDefault="00BD3F9B" w:rsidP="002C05A8">
      <w:pPr>
        <w:rPr>
          <w:rFonts w:ascii="Arial" w:hAnsi="Arial" w:cs="Arial"/>
          <w:color w:val="000000"/>
          <w:sz w:val="22"/>
          <w:szCs w:val="22"/>
        </w:rPr>
      </w:pPr>
    </w:p>
    <w:p w14:paraId="624E80C8" w14:textId="77777777" w:rsidR="00BD3F9B" w:rsidRDefault="00BD3F9B" w:rsidP="002C05A8">
      <w:pPr>
        <w:rPr>
          <w:rFonts w:ascii="Arial" w:hAnsi="Arial" w:cs="Arial"/>
          <w:color w:val="000000"/>
          <w:sz w:val="22"/>
          <w:szCs w:val="22"/>
        </w:rPr>
      </w:pPr>
    </w:p>
    <w:p w14:paraId="11EA6219" w14:textId="1EBAA1B4" w:rsidR="002C05A8" w:rsidRDefault="002C05A8" w:rsidP="002C05A8">
      <w:pPr>
        <w:rPr>
          <w:rFonts w:ascii="Arial" w:hAnsi="Arial" w:cs="Arial"/>
          <w:color w:val="000000"/>
          <w:sz w:val="22"/>
          <w:szCs w:val="22"/>
        </w:rPr>
      </w:pPr>
      <w:r w:rsidRPr="002C05A8">
        <w:rPr>
          <w:rFonts w:ascii="Arial" w:hAnsi="Arial" w:cs="Arial"/>
          <w:color w:val="000000"/>
          <w:sz w:val="22"/>
          <w:szCs w:val="22"/>
        </w:rPr>
        <w:t>School:        </w:t>
      </w:r>
      <w:r w:rsidRPr="002C05A8">
        <w:rPr>
          <w:rFonts w:ascii="Arial" w:hAnsi="Arial" w:cs="Arial"/>
          <w:color w:val="000000"/>
          <w:sz w:val="22"/>
          <w:szCs w:val="22"/>
        </w:rPr>
        <w:tab/>
        <w:t xml:space="preserve">    </w:t>
      </w:r>
      <w:r w:rsidRPr="002C05A8">
        <w:rPr>
          <w:rFonts w:ascii="Arial" w:hAnsi="Arial" w:cs="Arial"/>
          <w:color w:val="000000"/>
          <w:sz w:val="22"/>
          <w:szCs w:val="22"/>
        </w:rPr>
        <w:tab/>
      </w:r>
      <w:r w:rsidR="00BD3F9B">
        <w:rPr>
          <w:rFonts w:ascii="Arial" w:hAnsi="Arial" w:cs="Arial"/>
          <w:color w:val="000000"/>
          <w:sz w:val="22"/>
          <w:szCs w:val="22"/>
        </w:rPr>
        <w:t xml:space="preserve">      </w:t>
      </w:r>
      <w:r w:rsidR="00BD3F9B" w:rsidRPr="002C05A8">
        <w:rPr>
          <w:rFonts w:ascii="Arial" w:hAnsi="Arial" w:cs="Arial"/>
          <w:color w:val="000000"/>
          <w:sz w:val="22"/>
          <w:szCs w:val="22"/>
        </w:rPr>
        <w:t>     </w:t>
      </w:r>
      <w:r w:rsidR="00D44E9E">
        <w:rPr>
          <w:rFonts w:ascii="Times New Roman" w:hAnsi="Times New Roman" w:cs="Times New Roman"/>
        </w:rPr>
        <w:t xml:space="preserve">  </w:t>
      </w:r>
      <w:r w:rsidR="00D44E9E">
        <w:rPr>
          <w:rFonts w:ascii="Times New Roman" w:hAnsi="Times New Roman" w:cs="Times New Roman"/>
        </w:rPr>
        <w:tab/>
      </w:r>
      <w:r w:rsidR="00D44E9E">
        <w:rPr>
          <w:rFonts w:ascii="Times New Roman" w:hAnsi="Times New Roman" w:cs="Times New Roman"/>
        </w:rPr>
        <w:tab/>
      </w:r>
      <w:r w:rsidR="00D44E9E">
        <w:rPr>
          <w:rFonts w:ascii="Times New Roman" w:hAnsi="Times New Roman" w:cs="Times New Roman"/>
        </w:rPr>
        <w:tab/>
      </w:r>
      <w:r w:rsidR="00D44E9E">
        <w:rPr>
          <w:rFonts w:ascii="Arial" w:hAnsi="Arial" w:cs="Arial"/>
          <w:color w:val="000000"/>
          <w:sz w:val="22"/>
          <w:szCs w:val="22"/>
        </w:rPr>
        <w:t>Grade:     </w:t>
      </w:r>
    </w:p>
    <w:p w14:paraId="44361278" w14:textId="61E87561" w:rsidR="00AC47D0" w:rsidRPr="0092405F" w:rsidRDefault="0092405F" w:rsidP="0092405F">
      <w:pPr>
        <w:jc w:val="center"/>
        <w:rPr>
          <w:rFonts w:ascii="Times New Roman" w:hAnsi="Times New Roman" w:cs="Times New Roman"/>
          <w:sz w:val="11"/>
          <w:szCs w:val="11"/>
        </w:rPr>
      </w:pPr>
      <w:r>
        <w:rPr>
          <w:rFonts w:ascii="Times New Roman" w:hAnsi="Times New Roman" w:cs="Times New Roman"/>
          <w:sz w:val="11"/>
          <w:szCs w:val="11"/>
        </w:rPr>
        <w:t>This box is filled in by the preservice teacher, but the university consultant will designate and sign off that the preservice teacher either receives or does not receive credit for FE 600.</w:t>
      </w:r>
    </w:p>
    <w:tbl>
      <w:tblPr>
        <w:tblW w:w="8861" w:type="dxa"/>
        <w:tblInd w:w="112" w:type="dxa"/>
        <w:tblCellMar>
          <w:top w:w="15" w:type="dxa"/>
          <w:left w:w="15" w:type="dxa"/>
          <w:bottom w:w="15" w:type="dxa"/>
          <w:right w:w="15" w:type="dxa"/>
        </w:tblCellMar>
        <w:tblLook w:val="04A0" w:firstRow="1" w:lastRow="0" w:firstColumn="1" w:lastColumn="0" w:noHBand="0" w:noVBand="1"/>
      </w:tblPr>
      <w:tblGrid>
        <w:gridCol w:w="8861"/>
      </w:tblGrid>
      <w:tr w:rsidR="002C05A8" w:rsidRPr="002C05A8" w14:paraId="5550DEAE" w14:textId="77777777" w:rsidTr="00334FDB">
        <w:trPr>
          <w:trHeight w:val="399"/>
        </w:trPr>
        <w:tc>
          <w:tcPr>
            <w:tcW w:w="8861"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7D65A3E" w14:textId="749663A4" w:rsidR="002C05A8" w:rsidRPr="0092405F" w:rsidRDefault="00BD3F9B" w:rsidP="002C05A8">
            <w:pPr>
              <w:rPr>
                <w:rFonts w:ascii="Arial" w:hAnsi="Arial" w:cs="Arial"/>
                <w:color w:val="000000"/>
                <w:sz w:val="20"/>
                <w:szCs w:val="20"/>
              </w:rPr>
            </w:pPr>
            <w:r w:rsidRPr="00265540">
              <w:rPr>
                <w:rFonts w:ascii="Arial" w:hAnsi="Arial" w:cs="Arial"/>
                <w:color w:val="000000"/>
                <w:sz w:val="22"/>
                <w:szCs w:val="22"/>
              </w:rPr>
              <w:t xml:space="preserve">   </w:t>
            </w:r>
            <w:r w:rsidR="00265540" w:rsidRPr="00265540">
              <w:rPr>
                <w:rFonts w:ascii="Arial" w:hAnsi="Arial" w:cs="Arial"/>
                <w:color w:val="000000"/>
                <w:sz w:val="22"/>
                <w:szCs w:val="22"/>
              </w:rPr>
              <w:t>[</w:t>
            </w:r>
            <w:proofErr w:type="gramStart"/>
            <w:r w:rsidR="00265540" w:rsidRPr="00265540">
              <w:rPr>
                <w:rFonts w:ascii="Arial" w:hAnsi="Arial" w:cs="Arial"/>
                <w:color w:val="000000"/>
                <w:sz w:val="22"/>
                <w:szCs w:val="22"/>
              </w:rPr>
              <w:t>name]</w:t>
            </w:r>
            <w:r w:rsidRPr="00334FDB">
              <w:rPr>
                <w:rFonts w:ascii="Arial" w:hAnsi="Arial" w:cs="Arial"/>
                <w:color w:val="000000"/>
                <w:sz w:val="20"/>
                <w:szCs w:val="20"/>
              </w:rPr>
              <w:t>  </w:t>
            </w:r>
            <w:r w:rsidR="002C05A8" w:rsidRPr="00334FDB">
              <w:rPr>
                <w:rFonts w:ascii="Arial" w:hAnsi="Arial" w:cs="Arial"/>
                <w:b/>
                <w:bCs/>
                <w:color w:val="000000"/>
                <w:sz w:val="20"/>
                <w:szCs w:val="20"/>
              </w:rPr>
              <w:t>has</w:t>
            </w:r>
            <w:proofErr w:type="gramEnd"/>
            <w:r w:rsidR="002C05A8" w:rsidRPr="00334FDB">
              <w:rPr>
                <w:rFonts w:ascii="Arial" w:hAnsi="Arial" w:cs="Arial"/>
                <w:b/>
                <w:bCs/>
                <w:color w:val="000000"/>
                <w:sz w:val="20"/>
                <w:szCs w:val="20"/>
              </w:rPr>
              <w:t xml:space="preserve"> </w:t>
            </w:r>
            <w:r w:rsidR="00F9649E" w:rsidRPr="00334FDB">
              <w:rPr>
                <w:rFonts w:ascii="Arial" w:hAnsi="Arial" w:cs="Arial"/>
                <w:b/>
                <w:bCs/>
                <w:color w:val="000000"/>
                <w:sz w:val="20"/>
                <w:szCs w:val="20"/>
              </w:rPr>
              <w:t xml:space="preserve">   </w:t>
            </w:r>
            <w:r w:rsidR="002C05A8" w:rsidRPr="00265540">
              <w:rPr>
                <w:rFonts w:ascii="Arial" w:hAnsi="Arial" w:cs="Arial"/>
                <w:color w:val="4472C4" w:themeColor="accent1"/>
                <w:sz w:val="20"/>
                <w:szCs w:val="20"/>
              </w:rPr>
              <w:t xml:space="preserve">___ received credit  </w:t>
            </w:r>
            <w:r w:rsidR="00D817BB" w:rsidRPr="00265540">
              <w:rPr>
                <w:rFonts w:ascii="Arial" w:hAnsi="Arial" w:cs="Arial"/>
                <w:color w:val="4472C4" w:themeColor="accent1"/>
                <w:sz w:val="20"/>
                <w:szCs w:val="20"/>
              </w:rPr>
              <w:t xml:space="preserve">   </w:t>
            </w:r>
            <w:r w:rsidR="00F9649E" w:rsidRPr="00265540">
              <w:rPr>
                <w:rFonts w:ascii="Arial" w:hAnsi="Arial" w:cs="Arial"/>
                <w:color w:val="4472C4" w:themeColor="accent1"/>
                <w:sz w:val="20"/>
                <w:szCs w:val="20"/>
              </w:rPr>
              <w:t>___not received credit</w:t>
            </w:r>
            <w:r w:rsidR="002C05A8" w:rsidRPr="00265540">
              <w:rPr>
                <w:rFonts w:ascii="Arial" w:hAnsi="Arial" w:cs="Arial"/>
                <w:color w:val="4472C4" w:themeColor="accent1"/>
                <w:sz w:val="20"/>
                <w:szCs w:val="20"/>
              </w:rPr>
              <w:t> </w:t>
            </w:r>
            <w:r w:rsidR="00F422C1" w:rsidRPr="00334FDB">
              <w:rPr>
                <w:rFonts w:ascii="Arial" w:hAnsi="Arial" w:cs="Arial"/>
                <w:b/>
                <w:bCs/>
                <w:color w:val="000000"/>
                <w:sz w:val="20"/>
                <w:szCs w:val="20"/>
              </w:rPr>
              <w:t>for FE</w:t>
            </w:r>
            <w:r w:rsidR="00315304" w:rsidRPr="00334FDB">
              <w:rPr>
                <w:rFonts w:ascii="Arial" w:hAnsi="Arial" w:cs="Arial"/>
                <w:b/>
                <w:bCs/>
                <w:color w:val="000000"/>
                <w:sz w:val="20"/>
                <w:szCs w:val="20"/>
              </w:rPr>
              <w:t>6</w:t>
            </w:r>
            <w:r w:rsidR="00F422C1" w:rsidRPr="00334FDB">
              <w:rPr>
                <w:rFonts w:ascii="Arial" w:hAnsi="Arial" w:cs="Arial"/>
                <w:b/>
                <w:bCs/>
                <w:color w:val="000000"/>
                <w:sz w:val="20"/>
                <w:szCs w:val="20"/>
              </w:rPr>
              <w:t xml:space="preserve">00 </w:t>
            </w:r>
            <w:r w:rsidR="00265540">
              <w:rPr>
                <w:rFonts w:ascii="Arial" w:hAnsi="Arial" w:cs="Arial"/>
                <w:color w:val="000000"/>
                <w:sz w:val="20"/>
                <w:szCs w:val="20"/>
              </w:rPr>
              <w:t>on the ___ day of ____, 2024.</w:t>
            </w:r>
            <w:r w:rsidR="0092405F" w:rsidRPr="0092405F">
              <w:rPr>
                <w:rFonts w:ascii="Arial" w:hAnsi="Arial" w:cs="Arial"/>
                <w:b/>
                <w:bCs/>
                <w:color w:val="000000"/>
                <w:sz w:val="16"/>
                <w:szCs w:val="16"/>
              </w:rPr>
              <w:t xml:space="preserve">                                                                                   </w:t>
            </w:r>
            <w:r w:rsidR="0092405F">
              <w:rPr>
                <w:rFonts w:ascii="Arial" w:hAnsi="Arial" w:cs="Arial"/>
                <w:b/>
                <w:bCs/>
                <w:color w:val="000000"/>
                <w:sz w:val="16"/>
                <w:szCs w:val="16"/>
              </w:rPr>
              <w:t xml:space="preserve">            </w:t>
            </w:r>
            <w:r w:rsidR="00265540">
              <w:rPr>
                <w:rFonts w:ascii="Arial" w:hAnsi="Arial" w:cs="Arial"/>
                <w:b/>
                <w:bCs/>
                <w:color w:val="000000"/>
                <w:sz w:val="16"/>
                <w:szCs w:val="16"/>
              </w:rPr>
              <w:t xml:space="preserve">                      </w:t>
            </w:r>
            <w:r w:rsidR="0092405F" w:rsidRPr="0092405F">
              <w:rPr>
                <w:rFonts w:ascii="Arial" w:hAnsi="Arial" w:cs="Arial"/>
                <w:color w:val="000000"/>
                <w:sz w:val="16"/>
                <w:szCs w:val="16"/>
              </w:rPr>
              <w:t>University Consultant Initials ________</w:t>
            </w:r>
          </w:p>
        </w:tc>
      </w:tr>
    </w:tbl>
    <w:tbl>
      <w:tblPr>
        <w:tblpPr w:leftFromText="180" w:rightFromText="180" w:vertAnchor="text" w:horzAnchor="margin" w:tblpXSpec="center" w:tblpY="226"/>
        <w:tblW w:w="7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1134"/>
        <w:gridCol w:w="1108"/>
        <w:gridCol w:w="1134"/>
      </w:tblGrid>
      <w:tr w:rsidR="004C4E4A" w14:paraId="3A5DDA12" w14:textId="77777777" w:rsidTr="004C4E4A">
        <w:tc>
          <w:tcPr>
            <w:tcW w:w="4107" w:type="dxa"/>
            <w:tcBorders>
              <w:top w:val="single" w:sz="24" w:space="0" w:color="000000"/>
              <w:left w:val="single" w:sz="24"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78F8F519" w14:textId="77777777" w:rsidR="00E5753C" w:rsidRDefault="00E5753C" w:rsidP="00E5753C">
            <w:pPr>
              <w:ind w:left="-33" w:firstLine="33"/>
              <w:rPr>
                <w:rFonts w:ascii="Times New Roman" w:eastAsia="Times New Roman" w:hAnsi="Times New Roman" w:cs="Times New Roman"/>
              </w:rPr>
            </w:pPr>
            <w:r>
              <w:rPr>
                <w:rFonts w:ascii="Arial" w:eastAsia="Arial" w:hAnsi="Arial" w:cs="Arial"/>
                <w:b/>
                <w:color w:val="000000"/>
                <w:sz w:val="22"/>
                <w:szCs w:val="22"/>
                <w:u w:val="single"/>
              </w:rPr>
              <w:t>TQS Competency</w:t>
            </w:r>
          </w:p>
          <w:p w14:paraId="01DFB99F" w14:textId="77777777" w:rsidR="00E5753C" w:rsidRPr="00AC47D0" w:rsidRDefault="00E5753C" w:rsidP="00E5753C">
            <w:pPr>
              <w:ind w:firstLine="33"/>
              <w:rPr>
                <w:rFonts w:ascii="Times New Roman" w:eastAsia="Times New Roman" w:hAnsi="Times New Roman" w:cs="Times New Roman"/>
                <w:sz w:val="13"/>
                <w:szCs w:val="13"/>
              </w:rPr>
            </w:pPr>
            <w:r w:rsidRPr="00AC47D0">
              <w:rPr>
                <w:rFonts w:ascii="Arial" w:eastAsia="Arial" w:hAnsi="Arial" w:cs="Arial"/>
                <w:i/>
                <w:color w:val="000000"/>
                <w:sz w:val="13"/>
                <w:szCs w:val="13"/>
              </w:rPr>
              <w:t>Indicate student achievement with an X in the appropriate column</w:t>
            </w:r>
          </w:p>
        </w:tc>
        <w:tc>
          <w:tcPr>
            <w:tcW w:w="1134" w:type="dxa"/>
            <w:tcBorders>
              <w:top w:val="single" w:sz="24" w:space="0" w:color="000000"/>
              <w:left w:val="single" w:sz="8"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7EE0ADD9" w14:textId="77777777" w:rsidR="00E5753C" w:rsidRDefault="00E5753C" w:rsidP="00E5753C">
            <w:pPr>
              <w:jc w:val="center"/>
              <w:rPr>
                <w:rFonts w:ascii="Arial" w:eastAsia="Arial" w:hAnsi="Arial" w:cs="Arial"/>
                <w:b/>
                <w:bCs/>
                <w:color w:val="000000"/>
                <w:sz w:val="13"/>
                <w:szCs w:val="13"/>
              </w:rPr>
            </w:pPr>
            <w:r w:rsidRPr="00AC47D0">
              <w:rPr>
                <w:rFonts w:ascii="Arial" w:eastAsia="Arial" w:hAnsi="Arial" w:cs="Arial"/>
                <w:b/>
                <w:bCs/>
                <w:color w:val="000000"/>
                <w:sz w:val="13"/>
                <w:szCs w:val="13"/>
              </w:rPr>
              <w:t>Does Not</w:t>
            </w:r>
          </w:p>
          <w:p w14:paraId="0C7A5AAB" w14:textId="77777777" w:rsidR="00E5753C" w:rsidRPr="00AC47D0" w:rsidRDefault="00E5753C" w:rsidP="00E5753C">
            <w:pPr>
              <w:jc w:val="center"/>
              <w:rPr>
                <w:rFonts w:ascii="Times New Roman" w:eastAsia="Times New Roman" w:hAnsi="Times New Roman" w:cs="Times New Roman"/>
                <w:b/>
                <w:bCs/>
                <w:sz w:val="13"/>
                <w:szCs w:val="13"/>
              </w:rPr>
            </w:pPr>
            <w:r w:rsidRPr="00AC47D0">
              <w:rPr>
                <w:rFonts w:ascii="Arial" w:eastAsia="Arial" w:hAnsi="Arial" w:cs="Arial"/>
                <w:b/>
                <w:bCs/>
                <w:color w:val="000000"/>
                <w:sz w:val="13"/>
                <w:szCs w:val="13"/>
              </w:rPr>
              <w:t xml:space="preserve">Meet Requirements </w:t>
            </w:r>
          </w:p>
        </w:tc>
        <w:tc>
          <w:tcPr>
            <w:tcW w:w="1108" w:type="dxa"/>
            <w:tcBorders>
              <w:top w:val="single" w:sz="24" w:space="0" w:color="000000"/>
              <w:left w:val="single" w:sz="8"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4CF50DD7" w14:textId="77777777" w:rsidR="00E5753C" w:rsidRPr="00AC47D0" w:rsidRDefault="00E5753C" w:rsidP="00E5753C">
            <w:pPr>
              <w:jc w:val="center"/>
              <w:rPr>
                <w:rFonts w:ascii="Arial" w:eastAsia="Arial" w:hAnsi="Arial" w:cs="Arial"/>
                <w:color w:val="000000"/>
                <w:sz w:val="13"/>
                <w:szCs w:val="13"/>
              </w:rPr>
            </w:pPr>
            <w:r w:rsidRPr="00AC47D0">
              <w:rPr>
                <w:rFonts w:ascii="Arial" w:eastAsia="Arial" w:hAnsi="Arial" w:cs="Arial"/>
                <w:b/>
                <w:bCs/>
                <w:color w:val="000000"/>
                <w:sz w:val="13"/>
                <w:szCs w:val="13"/>
              </w:rPr>
              <w:t>Requires Growth</w:t>
            </w:r>
          </w:p>
          <w:p w14:paraId="7020C207" w14:textId="77777777" w:rsidR="00E5753C" w:rsidRDefault="00E5753C" w:rsidP="00E5753C">
            <w:pPr>
              <w:jc w:val="center"/>
              <w:rPr>
                <w:rFonts w:ascii="Times New Roman" w:eastAsia="Times New Roman" w:hAnsi="Times New Roman" w:cs="Times New Roman"/>
              </w:rPr>
            </w:pPr>
            <w:r w:rsidRPr="00AC47D0">
              <w:rPr>
                <w:rFonts w:ascii="Arial" w:eastAsia="Arial" w:hAnsi="Arial" w:cs="Arial"/>
                <w:color w:val="000000"/>
                <w:sz w:val="13"/>
                <w:szCs w:val="13"/>
              </w:rPr>
              <w:t>in Meeting Requirements</w:t>
            </w:r>
          </w:p>
        </w:tc>
        <w:tc>
          <w:tcPr>
            <w:tcW w:w="1134" w:type="dxa"/>
            <w:tcBorders>
              <w:top w:val="single" w:sz="24" w:space="0" w:color="000000"/>
              <w:left w:val="single" w:sz="8" w:space="0" w:color="000000"/>
              <w:bottom w:val="single" w:sz="4" w:space="0" w:color="auto"/>
              <w:right w:val="single" w:sz="24" w:space="0" w:color="000000"/>
            </w:tcBorders>
            <w:shd w:val="clear" w:color="auto" w:fill="D0CECE" w:themeFill="background2" w:themeFillShade="E6"/>
            <w:tcMar>
              <w:top w:w="100" w:type="dxa"/>
              <w:left w:w="100" w:type="dxa"/>
              <w:bottom w:w="100" w:type="dxa"/>
              <w:right w:w="100" w:type="dxa"/>
            </w:tcMar>
          </w:tcPr>
          <w:p w14:paraId="33C066FA" w14:textId="77777777" w:rsidR="00E5753C" w:rsidRPr="00AC47D0" w:rsidRDefault="00E5753C" w:rsidP="00E5753C">
            <w:pPr>
              <w:jc w:val="center"/>
              <w:rPr>
                <w:rFonts w:ascii="Arial" w:eastAsia="Arial" w:hAnsi="Arial" w:cs="Arial"/>
                <w:color w:val="000000"/>
                <w:sz w:val="13"/>
                <w:szCs w:val="13"/>
              </w:rPr>
            </w:pPr>
            <w:r w:rsidRPr="00AC47D0">
              <w:rPr>
                <w:rFonts w:ascii="Arial" w:eastAsia="Arial" w:hAnsi="Arial" w:cs="Arial"/>
                <w:b/>
                <w:bCs/>
                <w:color w:val="000000"/>
                <w:sz w:val="13"/>
                <w:szCs w:val="13"/>
              </w:rPr>
              <w:t xml:space="preserve">Demonstrates </w:t>
            </w:r>
            <w:r w:rsidRPr="004C4E4A">
              <w:rPr>
                <w:rFonts w:ascii="Arial" w:eastAsia="Arial" w:hAnsi="Arial" w:cs="Arial"/>
                <w:b/>
                <w:bCs/>
                <w:color w:val="000000"/>
                <w:sz w:val="11"/>
                <w:szCs w:val="11"/>
              </w:rPr>
              <w:t>Accomplishment</w:t>
            </w:r>
            <w:r w:rsidRPr="004C4E4A">
              <w:rPr>
                <w:rFonts w:ascii="Arial" w:eastAsia="Arial" w:hAnsi="Arial" w:cs="Arial"/>
                <w:color w:val="000000"/>
                <w:sz w:val="11"/>
                <w:szCs w:val="11"/>
              </w:rPr>
              <w:t xml:space="preserve"> </w:t>
            </w:r>
          </w:p>
          <w:p w14:paraId="773B55F7" w14:textId="77777777" w:rsidR="00E5753C" w:rsidRPr="00E5753C" w:rsidRDefault="00E5753C" w:rsidP="00E5753C">
            <w:pPr>
              <w:jc w:val="center"/>
              <w:rPr>
                <w:rFonts w:ascii="Times New Roman" w:eastAsia="Times New Roman" w:hAnsi="Times New Roman" w:cs="Times New Roman"/>
                <w:sz w:val="10"/>
                <w:szCs w:val="10"/>
              </w:rPr>
            </w:pPr>
            <w:r w:rsidRPr="00E5753C">
              <w:rPr>
                <w:rFonts w:ascii="Arial" w:eastAsia="Arial" w:hAnsi="Arial" w:cs="Arial"/>
                <w:color w:val="000000"/>
                <w:sz w:val="10"/>
                <w:szCs w:val="10"/>
              </w:rPr>
              <w:t>in Meeting Requirements</w:t>
            </w:r>
          </w:p>
        </w:tc>
      </w:tr>
      <w:tr w:rsidR="00E5753C" w14:paraId="2F331371" w14:textId="77777777" w:rsidTr="004C4E4A">
        <w:tc>
          <w:tcPr>
            <w:tcW w:w="4107" w:type="dxa"/>
            <w:tcBorders>
              <w:top w:val="single" w:sz="4" w:space="0" w:color="auto"/>
              <w:left w:val="single" w:sz="24" w:space="0" w:color="000000"/>
              <w:bottom w:val="single" w:sz="8" w:space="0" w:color="000000"/>
              <w:right w:val="single" w:sz="8" w:space="0" w:color="000000"/>
            </w:tcBorders>
            <w:tcMar>
              <w:top w:w="100" w:type="dxa"/>
              <w:left w:w="100" w:type="dxa"/>
              <w:bottom w:w="100" w:type="dxa"/>
              <w:right w:w="100" w:type="dxa"/>
            </w:tcMar>
          </w:tcPr>
          <w:p w14:paraId="3D83A966" w14:textId="77777777" w:rsidR="00E5753C" w:rsidRPr="00AC47D0" w:rsidRDefault="00E5753C" w:rsidP="00E5753C">
            <w:pPr>
              <w:ind w:left="-33" w:firstLine="33"/>
              <w:rPr>
                <w:rFonts w:ascii="Arial" w:eastAsia="Arial" w:hAnsi="Arial" w:cs="Arial"/>
                <w:b/>
                <w:color w:val="000000"/>
                <w:sz w:val="13"/>
                <w:szCs w:val="13"/>
              </w:rPr>
            </w:pPr>
            <w:r w:rsidRPr="00AC47D0">
              <w:rPr>
                <w:rFonts w:ascii="Arial" w:eastAsia="Arial" w:hAnsi="Arial" w:cs="Arial"/>
                <w:b/>
                <w:color w:val="000000"/>
                <w:sz w:val="13"/>
                <w:szCs w:val="13"/>
              </w:rPr>
              <w:t>Fostering Effective Relationships</w:t>
            </w:r>
          </w:p>
        </w:tc>
        <w:tc>
          <w:tcPr>
            <w:tcW w:w="113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F06851E" w14:textId="77777777" w:rsidR="00E5753C" w:rsidRDefault="00E5753C" w:rsidP="00E5753C">
            <w:pPr>
              <w:rPr>
                <w:rFonts w:ascii="Times New Roman" w:eastAsia="Times New Roman" w:hAnsi="Times New Roman" w:cs="Times New Roman"/>
              </w:rPr>
            </w:pPr>
          </w:p>
        </w:tc>
        <w:tc>
          <w:tcPr>
            <w:tcW w:w="11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2DD2A6" w14:textId="77777777" w:rsidR="00E5753C" w:rsidRDefault="00E5753C" w:rsidP="00E5753C">
            <w:pPr>
              <w:rPr>
                <w:rFonts w:ascii="Times New Roman" w:eastAsia="Times New Roman" w:hAnsi="Times New Roman" w:cs="Times New Roman"/>
              </w:rPr>
            </w:pPr>
          </w:p>
        </w:tc>
        <w:tc>
          <w:tcPr>
            <w:tcW w:w="1134" w:type="dxa"/>
            <w:tcBorders>
              <w:top w:val="single" w:sz="4" w:space="0" w:color="auto"/>
              <w:left w:val="single" w:sz="8" w:space="0" w:color="000000"/>
              <w:bottom w:val="single" w:sz="8" w:space="0" w:color="000000"/>
              <w:right w:val="single" w:sz="24" w:space="0" w:color="000000"/>
            </w:tcBorders>
            <w:tcMar>
              <w:top w:w="100" w:type="dxa"/>
              <w:left w:w="100" w:type="dxa"/>
              <w:bottom w:w="100" w:type="dxa"/>
              <w:right w:w="100" w:type="dxa"/>
            </w:tcMar>
          </w:tcPr>
          <w:p w14:paraId="50F702CB" w14:textId="77777777" w:rsidR="00E5753C" w:rsidRDefault="00E5753C" w:rsidP="00E5753C">
            <w:pPr>
              <w:rPr>
                <w:rFonts w:ascii="Times New Roman" w:eastAsia="Times New Roman" w:hAnsi="Times New Roman" w:cs="Times New Roman"/>
              </w:rPr>
            </w:pPr>
          </w:p>
        </w:tc>
      </w:tr>
      <w:tr w:rsidR="00E5753C" w14:paraId="4313FD14"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57DACE4"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Engaging in Career Long Learning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E94AC"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A6F44"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580B42F1" w14:textId="77777777" w:rsidR="00E5753C" w:rsidRDefault="00E5753C" w:rsidP="00E5753C">
            <w:pPr>
              <w:rPr>
                <w:rFonts w:ascii="Times New Roman" w:eastAsia="Times New Roman" w:hAnsi="Times New Roman" w:cs="Times New Roman"/>
              </w:rPr>
            </w:pPr>
          </w:p>
        </w:tc>
      </w:tr>
      <w:tr w:rsidR="00E5753C" w14:paraId="1EA9EDC0"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70E0C6D3"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Demonstrating a Professional Body of Knowledge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6F54"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3F242"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3241BAD9" w14:textId="77777777" w:rsidR="00E5753C" w:rsidRDefault="00E5753C" w:rsidP="00E5753C">
            <w:pPr>
              <w:rPr>
                <w:rFonts w:ascii="Times New Roman" w:eastAsia="Times New Roman" w:hAnsi="Times New Roman" w:cs="Times New Roman"/>
              </w:rPr>
            </w:pPr>
          </w:p>
        </w:tc>
      </w:tr>
      <w:tr w:rsidR="00E5753C" w14:paraId="2351968B"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7812AD32"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Establishing Inclusive Learning Environments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5E2E"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91734"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11EBEF8C" w14:textId="77777777" w:rsidR="00E5753C" w:rsidRDefault="00E5753C" w:rsidP="00E5753C">
            <w:pPr>
              <w:rPr>
                <w:rFonts w:ascii="Times New Roman" w:eastAsia="Times New Roman" w:hAnsi="Times New Roman" w:cs="Times New Roman"/>
              </w:rPr>
            </w:pPr>
          </w:p>
        </w:tc>
      </w:tr>
      <w:tr w:rsidR="00E5753C" w14:paraId="324BD04C" w14:textId="77777777" w:rsidTr="004C4E4A">
        <w:tc>
          <w:tcPr>
            <w:tcW w:w="4107"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0C090D51"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Adhering to Legal Frameworks and Policies</w:t>
            </w:r>
          </w:p>
        </w:tc>
        <w:tc>
          <w:tcPr>
            <w:tcW w:w="1134"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5250A674"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7B0E9BA9"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tcPr>
          <w:p w14:paraId="7A769555" w14:textId="77777777" w:rsidR="00E5753C" w:rsidRDefault="00E5753C" w:rsidP="00E5753C">
            <w:pPr>
              <w:rPr>
                <w:rFonts w:ascii="Times New Roman" w:eastAsia="Times New Roman" w:hAnsi="Times New Roman" w:cs="Times New Roman"/>
              </w:rPr>
            </w:pPr>
          </w:p>
        </w:tc>
      </w:tr>
    </w:tbl>
    <w:p w14:paraId="6BAC092B" w14:textId="77777777" w:rsidR="00AC47D0" w:rsidRDefault="00AC47D0" w:rsidP="00AC47D0">
      <w:pPr>
        <w:spacing w:after="240"/>
        <w:rPr>
          <w:rFonts w:ascii="Times New Roman" w:eastAsia="Times New Roman" w:hAnsi="Times New Roman" w:cs="Times New Roman"/>
        </w:rPr>
      </w:pPr>
    </w:p>
    <w:p w14:paraId="10C595E9" w14:textId="7BF43616" w:rsidR="002C05A8" w:rsidRDefault="002C05A8" w:rsidP="002C05A8">
      <w:pPr>
        <w:rPr>
          <w:rFonts w:ascii="Times New Roman" w:eastAsia="Times New Roman" w:hAnsi="Times New Roman" w:cs="Times New Roman"/>
        </w:rPr>
      </w:pPr>
    </w:p>
    <w:p w14:paraId="62CBD5E3" w14:textId="40D954E2" w:rsidR="009D5D46" w:rsidRPr="009D5D46" w:rsidRDefault="009D5D46" w:rsidP="009D5D46">
      <w:pPr>
        <w:rPr>
          <w:rFonts w:ascii="Times New Roman" w:eastAsia="Times New Roman" w:hAnsi="Times New Roman" w:cs="Times New Roman"/>
        </w:rPr>
      </w:pPr>
    </w:p>
    <w:p w14:paraId="6C9A3FC2" w14:textId="748CF7A0" w:rsidR="009D5D46" w:rsidRPr="009D5D46" w:rsidRDefault="009D5D46" w:rsidP="009D5D46">
      <w:pPr>
        <w:rPr>
          <w:rFonts w:ascii="Times New Roman" w:eastAsia="Times New Roman" w:hAnsi="Times New Roman" w:cs="Times New Roman"/>
        </w:rPr>
      </w:pPr>
    </w:p>
    <w:p w14:paraId="5F04A298" w14:textId="4FDE8998" w:rsidR="009D5D46" w:rsidRPr="009D5D46" w:rsidRDefault="009D5D46" w:rsidP="009D5D46">
      <w:pPr>
        <w:rPr>
          <w:rFonts w:ascii="Times New Roman" w:eastAsia="Times New Roman" w:hAnsi="Times New Roman" w:cs="Times New Roman"/>
        </w:rPr>
      </w:pPr>
    </w:p>
    <w:p w14:paraId="27516709" w14:textId="78EA7D70" w:rsidR="009D5D46" w:rsidRPr="009D5D46" w:rsidRDefault="009D5D46" w:rsidP="009D5D46">
      <w:pPr>
        <w:rPr>
          <w:rFonts w:ascii="Times New Roman" w:eastAsia="Times New Roman" w:hAnsi="Times New Roman" w:cs="Times New Roman"/>
        </w:rPr>
      </w:pPr>
    </w:p>
    <w:p w14:paraId="56DB223B" w14:textId="2FBD04AE" w:rsidR="009D5D46" w:rsidRPr="009D5D46" w:rsidRDefault="009D5D46" w:rsidP="009D5D46">
      <w:pPr>
        <w:rPr>
          <w:rFonts w:ascii="Times New Roman" w:eastAsia="Times New Roman" w:hAnsi="Times New Roman" w:cs="Times New Roman"/>
        </w:rPr>
      </w:pPr>
    </w:p>
    <w:p w14:paraId="0169597D" w14:textId="419AAE75" w:rsidR="009D5D46" w:rsidRPr="009D5D46" w:rsidRDefault="009D5D46" w:rsidP="009D5D46">
      <w:pPr>
        <w:rPr>
          <w:rFonts w:ascii="Times New Roman" w:eastAsia="Times New Roman" w:hAnsi="Times New Roman" w:cs="Times New Roman"/>
        </w:rPr>
      </w:pPr>
    </w:p>
    <w:p w14:paraId="6623921F" w14:textId="7DA9AFD6" w:rsidR="009D5D46" w:rsidRPr="009D5D46" w:rsidRDefault="009D5D46" w:rsidP="009D5D46">
      <w:pPr>
        <w:rPr>
          <w:rFonts w:ascii="Times New Roman" w:eastAsia="Times New Roman" w:hAnsi="Times New Roman" w:cs="Times New Roman"/>
        </w:rPr>
      </w:pPr>
    </w:p>
    <w:p w14:paraId="71CB9941" w14:textId="2AC33DD6" w:rsidR="009D5D46" w:rsidRDefault="009D5D46" w:rsidP="009D5D46">
      <w:pPr>
        <w:rPr>
          <w:rFonts w:ascii="Times New Roman" w:eastAsia="Times New Roman" w:hAnsi="Times New Roman" w:cs="Times New Roman"/>
        </w:rPr>
      </w:pPr>
    </w:p>
    <w:p w14:paraId="1F2811E3" w14:textId="5F42EE74" w:rsidR="009D5D46" w:rsidRDefault="009D5D46" w:rsidP="009D5D46">
      <w:pPr>
        <w:rPr>
          <w:rFonts w:ascii="Times New Roman" w:eastAsia="Times New Roman" w:hAnsi="Times New Roman" w:cs="Times New Roman"/>
        </w:rPr>
      </w:pPr>
    </w:p>
    <w:p w14:paraId="25C2D2CD" w14:textId="3E1DC336" w:rsidR="009D5D46" w:rsidRDefault="009D5D46" w:rsidP="009D5D46">
      <w:pPr>
        <w:rPr>
          <w:rFonts w:ascii="Times New Roman" w:eastAsia="Times New Roman" w:hAnsi="Times New Roman" w:cs="Times New Roman"/>
        </w:rPr>
      </w:pPr>
    </w:p>
    <w:p w14:paraId="16D6C610" w14:textId="77777777" w:rsidR="009D5D46" w:rsidRPr="009D5D46" w:rsidRDefault="009D5D46" w:rsidP="009D5D46">
      <w:pPr>
        <w:rPr>
          <w:rFonts w:ascii="Times New Roman" w:eastAsia="Times New Roman" w:hAnsi="Times New Roman" w:cs="Times New Roman"/>
        </w:rPr>
      </w:pPr>
    </w:p>
    <w:tbl>
      <w:tblPr>
        <w:tblW w:w="5670" w:type="dxa"/>
        <w:tblInd w:w="1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1161"/>
        <w:gridCol w:w="1134"/>
      </w:tblGrid>
      <w:tr w:rsidR="00AC47D0" w14:paraId="69F788CC" w14:textId="77777777" w:rsidTr="009D5D46">
        <w:trPr>
          <w:trHeight w:val="221"/>
        </w:trPr>
        <w:tc>
          <w:tcPr>
            <w:tcW w:w="3375" w:type="dxa"/>
            <w:tcBorders>
              <w:top w:val="single" w:sz="24" w:space="0" w:color="000000"/>
              <w:left w:val="single" w:sz="24"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2A96685" w14:textId="77777777" w:rsid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 xml:space="preserve">Area of Reflection </w:t>
            </w:r>
          </w:p>
          <w:p w14:paraId="11687756" w14:textId="77777777" w:rsid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 xml:space="preserve">and </w:t>
            </w:r>
          </w:p>
          <w:p w14:paraId="14456313" w14:textId="37CEBE54" w:rsidR="00AC47D0" w:rsidRP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Goal Setting</w:t>
            </w:r>
          </w:p>
        </w:tc>
        <w:tc>
          <w:tcPr>
            <w:tcW w:w="1161" w:type="dxa"/>
            <w:tcBorders>
              <w:top w:val="single" w:sz="24" w:space="0" w:color="000000"/>
              <w:left w:val="single" w:sz="8" w:space="0" w:color="000000"/>
              <w:bottom w:val="single" w:sz="4" w:space="0" w:color="auto"/>
              <w:right w:val="single" w:sz="4" w:space="0" w:color="auto"/>
            </w:tcBorders>
            <w:shd w:val="clear" w:color="auto" w:fill="D0CECE" w:themeFill="background2" w:themeFillShade="E6"/>
            <w:tcMar>
              <w:top w:w="100" w:type="dxa"/>
              <w:left w:w="100" w:type="dxa"/>
              <w:bottom w:w="100" w:type="dxa"/>
              <w:right w:w="100" w:type="dxa"/>
            </w:tcMar>
          </w:tcPr>
          <w:p w14:paraId="6087953C" w14:textId="77777777" w:rsidR="00AC47D0" w:rsidRDefault="00E5753C" w:rsidP="00E5753C">
            <w:pPr>
              <w:jc w:val="center"/>
              <w:rPr>
                <w:rFonts w:ascii="Arial" w:eastAsia="Arial" w:hAnsi="Arial" w:cs="Arial"/>
                <w:b/>
                <w:bCs/>
                <w:color w:val="000000"/>
                <w:sz w:val="13"/>
                <w:szCs w:val="13"/>
              </w:rPr>
            </w:pPr>
            <w:r>
              <w:rPr>
                <w:rFonts w:ascii="Arial" w:eastAsia="Arial" w:hAnsi="Arial" w:cs="Arial"/>
                <w:b/>
                <w:bCs/>
                <w:color w:val="000000"/>
                <w:sz w:val="13"/>
                <w:szCs w:val="13"/>
              </w:rPr>
              <w:t>Beginning to be addressed</w:t>
            </w:r>
          </w:p>
          <w:p w14:paraId="16125F2A" w14:textId="77777777" w:rsidR="004C4E4A" w:rsidRDefault="004C4E4A" w:rsidP="00E5753C">
            <w:pPr>
              <w:jc w:val="center"/>
              <w:rPr>
                <w:rFonts w:ascii="Arial" w:eastAsia="Arial" w:hAnsi="Arial" w:cs="Arial"/>
                <w:color w:val="000000"/>
                <w:sz w:val="10"/>
                <w:szCs w:val="10"/>
              </w:rPr>
            </w:pPr>
            <w:r>
              <w:rPr>
                <w:rFonts w:ascii="Arial" w:eastAsia="Arial" w:hAnsi="Arial" w:cs="Arial"/>
                <w:color w:val="000000"/>
                <w:sz w:val="10"/>
                <w:szCs w:val="10"/>
              </w:rPr>
              <w:t>in reflection</w:t>
            </w:r>
          </w:p>
          <w:p w14:paraId="44F69EF4" w14:textId="19839093" w:rsidR="004C4E4A" w:rsidRPr="004C4E4A" w:rsidRDefault="004C4E4A" w:rsidP="00E5753C">
            <w:pPr>
              <w:jc w:val="center"/>
              <w:rPr>
                <w:rFonts w:ascii="Arial" w:eastAsia="Arial" w:hAnsi="Arial" w:cs="Arial"/>
                <w:color w:val="000000"/>
                <w:sz w:val="10"/>
                <w:szCs w:val="10"/>
              </w:rPr>
            </w:pPr>
            <w:r>
              <w:rPr>
                <w:rFonts w:ascii="Arial" w:eastAsia="Arial" w:hAnsi="Arial" w:cs="Arial"/>
                <w:color w:val="000000"/>
                <w:sz w:val="10"/>
                <w:szCs w:val="10"/>
              </w:rPr>
              <w:t>and goal setting</w:t>
            </w:r>
          </w:p>
        </w:tc>
        <w:tc>
          <w:tcPr>
            <w:tcW w:w="1134" w:type="dxa"/>
            <w:tcBorders>
              <w:top w:val="single" w:sz="24" w:space="0" w:color="000000"/>
              <w:left w:val="single" w:sz="4" w:space="0" w:color="auto"/>
              <w:bottom w:val="single" w:sz="4" w:space="0" w:color="auto"/>
              <w:right w:val="single" w:sz="24" w:space="0" w:color="000000"/>
            </w:tcBorders>
            <w:shd w:val="clear" w:color="auto" w:fill="D0CECE" w:themeFill="background2" w:themeFillShade="E6"/>
          </w:tcPr>
          <w:p w14:paraId="7B1EA25C" w14:textId="506685E1" w:rsidR="00AC47D0" w:rsidRPr="00AC47D0" w:rsidRDefault="00AC47D0" w:rsidP="00AC47D0">
            <w:pPr>
              <w:jc w:val="center"/>
              <w:rPr>
                <w:rFonts w:ascii="Arial" w:eastAsia="Arial" w:hAnsi="Arial" w:cs="Arial"/>
                <w:color w:val="000000"/>
                <w:sz w:val="13"/>
                <w:szCs w:val="13"/>
              </w:rPr>
            </w:pPr>
            <w:r w:rsidRPr="00AC47D0">
              <w:rPr>
                <w:rFonts w:ascii="Arial" w:eastAsia="Arial" w:hAnsi="Arial" w:cs="Arial"/>
                <w:b/>
                <w:bCs/>
                <w:color w:val="000000"/>
                <w:sz w:val="13"/>
                <w:szCs w:val="13"/>
              </w:rPr>
              <w:t xml:space="preserve">Demonstrates </w:t>
            </w:r>
            <w:r>
              <w:rPr>
                <w:rFonts w:ascii="Arial" w:eastAsia="Arial" w:hAnsi="Arial" w:cs="Arial"/>
                <w:b/>
                <w:bCs/>
                <w:color w:val="000000"/>
                <w:sz w:val="13"/>
                <w:szCs w:val="13"/>
              </w:rPr>
              <w:t>growth</w:t>
            </w:r>
          </w:p>
          <w:p w14:paraId="443CC251" w14:textId="6147A532" w:rsidR="00AC47D0" w:rsidRDefault="00AC47D0" w:rsidP="00AC47D0">
            <w:pPr>
              <w:jc w:val="center"/>
              <w:rPr>
                <w:rFonts w:ascii="Times New Roman" w:eastAsia="Times New Roman" w:hAnsi="Times New Roman" w:cs="Times New Roman"/>
              </w:rPr>
            </w:pPr>
            <w:r w:rsidRPr="00AC47D0">
              <w:rPr>
                <w:rFonts w:ascii="Arial" w:eastAsia="Arial" w:hAnsi="Arial" w:cs="Arial"/>
                <w:color w:val="000000"/>
                <w:sz w:val="13"/>
                <w:szCs w:val="13"/>
              </w:rPr>
              <w:t>in Meeting Requirements</w:t>
            </w:r>
          </w:p>
        </w:tc>
      </w:tr>
      <w:tr w:rsidR="00AC47D0" w14:paraId="750B1241" w14:textId="77777777" w:rsidTr="004C4E4A">
        <w:trPr>
          <w:trHeight w:val="208"/>
        </w:trPr>
        <w:tc>
          <w:tcPr>
            <w:tcW w:w="3375"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5E5F48FC" w14:textId="0400B287" w:rsidR="00AC47D0" w:rsidRPr="00AC47D0" w:rsidRDefault="00AC47D0" w:rsidP="001A4E20">
            <w:pPr>
              <w:rPr>
                <w:rFonts w:ascii="Times New Roman" w:eastAsia="Times New Roman" w:hAnsi="Times New Roman" w:cs="Times New Roman"/>
                <w:sz w:val="13"/>
                <w:szCs w:val="13"/>
              </w:rPr>
            </w:pPr>
            <w:r w:rsidRPr="00AC47D0">
              <w:rPr>
                <w:rFonts w:ascii="Arial" w:eastAsia="Arial" w:hAnsi="Arial" w:cs="Arial"/>
                <w:b/>
                <w:color w:val="000000"/>
                <w:sz w:val="13"/>
                <w:szCs w:val="13"/>
              </w:rPr>
              <w:t xml:space="preserve">Foundational knowledge about First Nations, </w:t>
            </w:r>
            <w:r w:rsidR="00E5753C" w:rsidRPr="00AC47D0">
              <w:rPr>
                <w:rFonts w:ascii="Arial" w:eastAsia="Arial" w:hAnsi="Arial" w:cs="Arial"/>
                <w:b/>
                <w:color w:val="000000"/>
                <w:sz w:val="13"/>
                <w:szCs w:val="13"/>
              </w:rPr>
              <w:t>Métis,</w:t>
            </w:r>
            <w:r w:rsidRPr="00AC47D0">
              <w:rPr>
                <w:rFonts w:ascii="Arial" w:eastAsia="Arial" w:hAnsi="Arial" w:cs="Arial"/>
                <w:b/>
                <w:color w:val="000000"/>
                <w:sz w:val="13"/>
                <w:szCs w:val="13"/>
              </w:rPr>
              <w:t xml:space="preserve"> and Inuit</w:t>
            </w:r>
            <w:r w:rsidRPr="00AC47D0">
              <w:rPr>
                <w:rFonts w:ascii="Arial" w:eastAsia="Arial" w:hAnsi="Arial" w:cs="Arial"/>
                <w:b/>
                <w:color w:val="000000"/>
                <w:sz w:val="13"/>
                <w:szCs w:val="13"/>
                <w:u w:val="single"/>
              </w:rPr>
              <w:t xml:space="preserve"> </w:t>
            </w:r>
          </w:p>
        </w:tc>
        <w:tc>
          <w:tcPr>
            <w:tcW w:w="1161" w:type="dxa"/>
            <w:tcBorders>
              <w:top w:val="single" w:sz="4" w:space="0" w:color="auto"/>
              <w:left w:val="single" w:sz="8" w:space="0" w:color="000000"/>
              <w:bottom w:val="single" w:sz="24" w:space="0" w:color="000000"/>
              <w:right w:val="single" w:sz="4" w:space="0" w:color="auto"/>
            </w:tcBorders>
            <w:tcMar>
              <w:top w:w="100" w:type="dxa"/>
              <w:left w:w="100" w:type="dxa"/>
              <w:bottom w:w="100" w:type="dxa"/>
              <w:right w:w="100" w:type="dxa"/>
            </w:tcMar>
          </w:tcPr>
          <w:p w14:paraId="5982CF5F" w14:textId="77777777" w:rsidR="00AC47D0" w:rsidRDefault="00AC47D0" w:rsidP="001A4E20">
            <w:pPr>
              <w:rPr>
                <w:rFonts w:ascii="Times New Roman" w:eastAsia="Times New Roman" w:hAnsi="Times New Roman" w:cs="Times New Roman"/>
              </w:rPr>
            </w:pPr>
          </w:p>
        </w:tc>
        <w:tc>
          <w:tcPr>
            <w:tcW w:w="1134" w:type="dxa"/>
            <w:tcBorders>
              <w:top w:val="single" w:sz="4" w:space="0" w:color="auto"/>
              <w:left w:val="single" w:sz="4" w:space="0" w:color="auto"/>
              <w:bottom w:val="single" w:sz="24" w:space="0" w:color="000000"/>
              <w:right w:val="single" w:sz="24" w:space="0" w:color="000000"/>
            </w:tcBorders>
          </w:tcPr>
          <w:p w14:paraId="6A9BC615" w14:textId="0444ABE3" w:rsidR="00AC47D0" w:rsidRDefault="00AC47D0" w:rsidP="001A4E20">
            <w:pPr>
              <w:rPr>
                <w:rFonts w:ascii="Times New Roman" w:eastAsia="Times New Roman" w:hAnsi="Times New Roman" w:cs="Times New Roman"/>
              </w:rPr>
            </w:pPr>
          </w:p>
        </w:tc>
      </w:tr>
    </w:tbl>
    <w:p w14:paraId="7125B190" w14:textId="77777777" w:rsidR="00AC47D0" w:rsidRDefault="00AC47D0" w:rsidP="002C05A8">
      <w:pPr>
        <w:rPr>
          <w:rFonts w:ascii="Arial" w:hAnsi="Arial" w:cs="Arial"/>
          <w:b/>
          <w:bCs/>
          <w:color w:val="000000"/>
          <w:sz w:val="20"/>
          <w:szCs w:val="20"/>
        </w:rPr>
      </w:pPr>
    </w:p>
    <w:p w14:paraId="4EEAF95C" w14:textId="488123AB" w:rsidR="00AC47D0" w:rsidRDefault="00AC47D0" w:rsidP="002C05A8">
      <w:pPr>
        <w:rPr>
          <w:rFonts w:ascii="Arial" w:hAnsi="Arial" w:cs="Arial"/>
          <w:b/>
          <w:bCs/>
          <w:color w:val="000000"/>
          <w:sz w:val="20"/>
          <w:szCs w:val="20"/>
        </w:rPr>
      </w:pPr>
    </w:p>
    <w:p w14:paraId="1D423409" w14:textId="050B39D3" w:rsidR="006360CD" w:rsidRDefault="006360CD" w:rsidP="002C05A8">
      <w:pPr>
        <w:rPr>
          <w:rFonts w:ascii="Arial" w:hAnsi="Arial" w:cs="Arial"/>
          <w:b/>
          <w:bCs/>
          <w:color w:val="000000"/>
          <w:sz w:val="20"/>
          <w:szCs w:val="20"/>
        </w:rPr>
      </w:pPr>
    </w:p>
    <w:p w14:paraId="3649384C" w14:textId="46B8BF2C" w:rsidR="00230301" w:rsidRPr="00196D28" w:rsidRDefault="00230301" w:rsidP="00230301">
      <w:pPr>
        <w:rPr>
          <w:rFonts w:ascii="Arial" w:eastAsia="Arial" w:hAnsi="Arial" w:cs="Arial"/>
          <w:bCs/>
          <w:i/>
          <w:iCs/>
          <w:color w:val="000000"/>
          <w:sz w:val="18"/>
          <w:szCs w:val="18"/>
        </w:rPr>
      </w:pPr>
      <w:r w:rsidRPr="00196D28">
        <w:rPr>
          <w:rFonts w:ascii="Arial" w:eastAsia="Arial" w:hAnsi="Arial" w:cs="Arial"/>
          <w:b/>
          <w:noProof/>
          <w:color w:val="000000"/>
          <w:sz w:val="18"/>
          <w:szCs w:val="18"/>
        </w:rPr>
        <mc:AlternateContent>
          <mc:Choice Requires="wps">
            <w:drawing>
              <wp:anchor distT="0" distB="0" distL="114300" distR="114300" simplePos="0" relativeHeight="251669504" behindDoc="0" locked="0" layoutInCell="1" allowOverlap="1" wp14:anchorId="32019959" wp14:editId="0264A7BA">
                <wp:simplePos x="0" y="0"/>
                <wp:positionH relativeFrom="column">
                  <wp:posOffset>-260252</wp:posOffset>
                </wp:positionH>
                <wp:positionV relativeFrom="paragraph">
                  <wp:posOffset>36000</wp:posOffset>
                </wp:positionV>
                <wp:extent cx="211015" cy="182880"/>
                <wp:effectExtent l="0" t="0" r="17780" b="7620"/>
                <wp:wrapNone/>
                <wp:docPr id="888534972" name="Frame 1"/>
                <wp:cNvGraphicFramePr/>
                <a:graphic xmlns:a="http://schemas.openxmlformats.org/drawingml/2006/main">
                  <a:graphicData uri="http://schemas.microsoft.com/office/word/2010/wordprocessingShape">
                    <wps:wsp>
                      <wps:cNvSpPr/>
                      <wps:spPr>
                        <a:xfrm>
                          <a:off x="0" y="0"/>
                          <a:ext cx="211015" cy="18288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FA601F" id="Frame 1" o:spid="_x0000_s1026" style="position:absolute;margin-left:-20.5pt;margin-top:2.85pt;width:16.6pt;height:14.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1015,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" path="m,l211015,r,182880l,182880,,xm22860,22860r,137160l188155,160020r,-137160l22860,22860xe" fillcolor="#4472c4 [3204]" strokecolor="#09101d [484]" strokeweight="1pt">
                <v:stroke joinstyle="miter"/>
                <v:path arrowok="t" o:connecttype="custom" o:connectlocs="0,0;211015,0;211015,182880;0,182880;0,0;22860,22860;22860,160020;188155,160020;188155,22860;22860,22860" o:connectangles="0,0,0,0,0,0,0,0,0,0"/>
              </v:shape>
            </w:pict>
          </mc:Fallback>
        </mc:AlternateContent>
      </w:r>
      <w:r w:rsidRPr="00196D28">
        <w:rPr>
          <w:rFonts w:ascii="Arial" w:eastAsia="Arial" w:hAnsi="Arial" w:cs="Arial"/>
          <w:bCs/>
          <w:i/>
          <w:iCs/>
          <w:color w:val="000000"/>
          <w:sz w:val="18"/>
          <w:szCs w:val="18"/>
        </w:rPr>
        <w:t xml:space="preserve">The preservice teacher has met the professional expectations of this practicum. This includes arriving on time and </w:t>
      </w:r>
      <w:r>
        <w:rPr>
          <w:rFonts w:ascii="Arial" w:eastAsia="Arial" w:hAnsi="Arial" w:cs="Arial"/>
          <w:bCs/>
          <w:i/>
          <w:iCs/>
          <w:color w:val="000000"/>
          <w:sz w:val="18"/>
          <w:szCs w:val="18"/>
        </w:rPr>
        <w:t xml:space="preserve">being </w:t>
      </w:r>
      <w:r w:rsidRPr="00196D28">
        <w:rPr>
          <w:rFonts w:ascii="Arial" w:eastAsia="Arial" w:hAnsi="Arial" w:cs="Arial"/>
          <w:bCs/>
          <w:i/>
          <w:iCs/>
          <w:color w:val="000000"/>
          <w:sz w:val="18"/>
          <w:szCs w:val="18"/>
        </w:rPr>
        <w:t>prepared to teach</w:t>
      </w:r>
      <w:r>
        <w:rPr>
          <w:rFonts w:ascii="Arial" w:eastAsia="Arial" w:hAnsi="Arial" w:cs="Arial"/>
          <w:bCs/>
          <w:i/>
          <w:iCs/>
          <w:color w:val="000000"/>
          <w:sz w:val="18"/>
          <w:szCs w:val="18"/>
        </w:rPr>
        <w:t>.</w:t>
      </w:r>
      <w:r w:rsidR="00265540">
        <w:rPr>
          <w:rFonts w:ascii="Arial" w:eastAsia="Arial" w:hAnsi="Arial" w:cs="Arial"/>
          <w:bCs/>
          <w:i/>
          <w:iCs/>
          <w:color w:val="000000"/>
          <w:sz w:val="18"/>
          <w:szCs w:val="18"/>
        </w:rPr>
        <w:t xml:space="preserve"> ______ </w:t>
      </w:r>
      <w:r w:rsidR="00265540" w:rsidRPr="00265540">
        <w:rPr>
          <w:rFonts w:ascii="Arial" w:eastAsia="Arial" w:hAnsi="Arial" w:cs="Arial"/>
          <w:bCs/>
          <w:color w:val="000000"/>
          <w:sz w:val="18"/>
          <w:szCs w:val="18"/>
        </w:rPr>
        <w:t>Partner Teacher initials</w:t>
      </w:r>
      <w:r w:rsidR="00265540">
        <w:rPr>
          <w:rFonts w:ascii="Arial" w:eastAsia="Arial" w:hAnsi="Arial" w:cs="Arial"/>
          <w:bCs/>
          <w:color w:val="000000"/>
          <w:sz w:val="18"/>
          <w:szCs w:val="18"/>
        </w:rPr>
        <w:t xml:space="preserve"> _________ University Consultant Initials</w:t>
      </w:r>
    </w:p>
    <w:p w14:paraId="2BC3918A" w14:textId="77777777" w:rsidR="006360CD" w:rsidRDefault="006360CD" w:rsidP="002C05A8">
      <w:pPr>
        <w:rPr>
          <w:rFonts w:ascii="Arial" w:hAnsi="Arial" w:cs="Arial"/>
          <w:b/>
          <w:bCs/>
          <w:color w:val="000000"/>
          <w:sz w:val="20"/>
          <w:szCs w:val="20"/>
        </w:rPr>
      </w:pPr>
    </w:p>
    <w:p w14:paraId="2E98713E" w14:textId="4E19CD6F" w:rsidR="00D44E9E" w:rsidRPr="00AC47D0" w:rsidRDefault="00D44E9E" w:rsidP="002C05A8">
      <w:pPr>
        <w:rPr>
          <w:rFonts w:ascii="Times New Roman" w:hAnsi="Times New Roman" w:cs="Times New Roman"/>
          <w:sz w:val="20"/>
          <w:szCs w:val="20"/>
          <w:u w:val="single"/>
        </w:rPr>
      </w:pPr>
      <w:r w:rsidRPr="00AC47D0">
        <w:rPr>
          <w:rFonts w:ascii="Arial" w:hAnsi="Arial" w:cs="Arial"/>
          <w:b/>
          <w:bCs/>
          <w:color w:val="000000"/>
          <w:sz w:val="20"/>
          <w:szCs w:val="20"/>
          <w:u w:val="single"/>
        </w:rPr>
        <w:lastRenderedPageBreak/>
        <w:t>The final FE</w:t>
      </w:r>
      <w:r w:rsidR="00926E94" w:rsidRPr="00AC47D0">
        <w:rPr>
          <w:rFonts w:ascii="Arial" w:hAnsi="Arial" w:cs="Arial"/>
          <w:b/>
          <w:bCs/>
          <w:color w:val="000000"/>
          <w:sz w:val="20"/>
          <w:szCs w:val="20"/>
          <w:u w:val="single"/>
        </w:rPr>
        <w:t>6</w:t>
      </w:r>
      <w:r w:rsidRPr="00AC47D0">
        <w:rPr>
          <w:rFonts w:ascii="Arial" w:hAnsi="Arial" w:cs="Arial"/>
          <w:b/>
          <w:bCs/>
          <w:color w:val="000000"/>
          <w:sz w:val="20"/>
          <w:szCs w:val="20"/>
          <w:u w:val="single"/>
        </w:rPr>
        <w:t>00</w:t>
      </w:r>
      <w:r w:rsidR="002C05A8" w:rsidRPr="00AC47D0">
        <w:rPr>
          <w:rFonts w:ascii="Arial" w:hAnsi="Arial" w:cs="Arial"/>
          <w:b/>
          <w:bCs/>
          <w:color w:val="000000"/>
          <w:sz w:val="20"/>
          <w:szCs w:val="20"/>
          <w:u w:val="single"/>
        </w:rPr>
        <w:t xml:space="preserve"> evaluation includes:</w:t>
      </w:r>
      <w:r w:rsidR="00953623" w:rsidRPr="00AC47D0">
        <w:rPr>
          <w:rFonts w:ascii="Times New Roman" w:hAnsi="Times New Roman" w:cs="Times New Roman"/>
          <w:sz w:val="20"/>
          <w:szCs w:val="20"/>
          <w:u w:val="single"/>
        </w:rPr>
        <w:t xml:space="preserve"> </w:t>
      </w:r>
    </w:p>
    <w:p w14:paraId="7BCF5817" w14:textId="0FC587DF" w:rsidR="00EF0B82" w:rsidRPr="00AC47D0" w:rsidRDefault="002C05A8" w:rsidP="00E5753C">
      <w:pPr>
        <w:rPr>
          <w:rFonts w:ascii="Arial" w:hAnsi="Arial" w:cs="Arial"/>
          <w:color w:val="000000"/>
          <w:sz w:val="18"/>
          <w:szCs w:val="18"/>
        </w:rPr>
      </w:pPr>
      <w:r w:rsidRPr="00AC47D0">
        <w:rPr>
          <w:rFonts w:ascii="Arial" w:hAnsi="Arial" w:cs="Arial"/>
          <w:color w:val="000000"/>
          <w:sz w:val="18"/>
          <w:szCs w:val="18"/>
        </w:rPr>
        <w:t>Partner teacher comments, university consultant comments, se</w:t>
      </w:r>
      <w:r w:rsidR="003969A7" w:rsidRPr="00AC47D0">
        <w:rPr>
          <w:rFonts w:ascii="Arial" w:hAnsi="Arial" w:cs="Arial"/>
          <w:color w:val="000000"/>
          <w:sz w:val="18"/>
          <w:szCs w:val="18"/>
        </w:rPr>
        <w:t xml:space="preserve">minar </w:t>
      </w:r>
      <w:r w:rsidRPr="00AC47D0">
        <w:rPr>
          <w:rFonts w:ascii="Arial" w:hAnsi="Arial" w:cs="Arial"/>
          <w:color w:val="000000"/>
          <w:sz w:val="18"/>
          <w:szCs w:val="18"/>
        </w:rPr>
        <w:t xml:space="preserve">instructor comments and </w:t>
      </w:r>
      <w:r w:rsidR="00D44E9E" w:rsidRPr="00AC47D0">
        <w:rPr>
          <w:rFonts w:ascii="Arial" w:hAnsi="Arial" w:cs="Arial"/>
          <w:color w:val="000000"/>
          <w:sz w:val="18"/>
          <w:szCs w:val="18"/>
        </w:rPr>
        <w:t xml:space="preserve">the </w:t>
      </w:r>
      <w:r w:rsidRPr="00AC47D0">
        <w:rPr>
          <w:rFonts w:ascii="Arial" w:hAnsi="Arial" w:cs="Arial"/>
          <w:color w:val="000000"/>
          <w:sz w:val="18"/>
          <w:szCs w:val="18"/>
        </w:rPr>
        <w:t>pre-service teacher self-evaluation.</w:t>
      </w:r>
      <w:r w:rsidR="00D44E9E" w:rsidRPr="00AC47D0">
        <w:rPr>
          <w:rFonts w:ascii="Arial" w:hAnsi="Arial" w:cs="Arial"/>
          <w:color w:val="000000"/>
          <w:sz w:val="18"/>
          <w:szCs w:val="18"/>
        </w:rPr>
        <w:t xml:space="preserve"> All signatures on the first page indicate the information contained here has been shared with all partners in the FE</w:t>
      </w:r>
      <w:r w:rsidR="00384115" w:rsidRPr="00AC47D0">
        <w:rPr>
          <w:rFonts w:ascii="Arial" w:hAnsi="Arial" w:cs="Arial"/>
          <w:color w:val="000000"/>
          <w:sz w:val="18"/>
          <w:szCs w:val="18"/>
        </w:rPr>
        <w:t>6</w:t>
      </w:r>
      <w:r w:rsidR="00D44E9E" w:rsidRPr="00AC47D0">
        <w:rPr>
          <w:rFonts w:ascii="Arial" w:hAnsi="Arial" w:cs="Arial"/>
          <w:color w:val="000000"/>
          <w:sz w:val="18"/>
          <w:szCs w:val="18"/>
        </w:rPr>
        <w:t>00 field experience.</w:t>
      </w:r>
    </w:p>
    <w:p w14:paraId="7825FEA4" w14:textId="77777777" w:rsidR="00D44E9E" w:rsidRPr="00384115" w:rsidRDefault="00D44E9E" w:rsidP="002C05A8">
      <w:pPr>
        <w:rPr>
          <w:rFonts w:ascii="Arial" w:hAnsi="Arial" w:cs="Arial"/>
          <w:color w:val="000000"/>
          <w:sz w:val="20"/>
          <w:szCs w:val="20"/>
        </w:rPr>
      </w:pPr>
    </w:p>
    <w:p w14:paraId="041A27B5"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A</w:t>
      </w:r>
    </w:p>
    <w:p w14:paraId="7A7209FD" w14:textId="75B2EC6F"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w:t>
      </w:r>
      <w:r w:rsidRPr="005A7B8A">
        <w:rPr>
          <w:rFonts w:ascii="Arial" w:eastAsia="Arial" w:hAnsi="Arial" w:cs="Arial"/>
          <w:i/>
          <w:color w:val="000000"/>
          <w:sz w:val="22"/>
          <w:szCs w:val="22"/>
          <w:highlight w:val="yellow"/>
        </w:rPr>
        <w:t>A1, A2, &amp; A3</w:t>
      </w:r>
      <w:r>
        <w:rPr>
          <w:rFonts w:ascii="Arial" w:eastAsia="Arial" w:hAnsi="Arial" w:cs="Arial"/>
          <w:i/>
          <w:color w:val="000000"/>
          <w:sz w:val="22"/>
          <w:szCs w:val="22"/>
        </w:rPr>
        <w:t>) is to be completed by the partner teacher.</w:t>
      </w:r>
      <w:r w:rsidR="009446F4">
        <w:rPr>
          <w:rFonts w:ascii="Arial" w:eastAsia="Arial" w:hAnsi="Arial" w:cs="Arial"/>
          <w:i/>
          <w:color w:val="000000"/>
          <w:sz w:val="22"/>
          <w:szCs w:val="22"/>
        </w:rPr>
        <w:t xml:space="preserve"> </w:t>
      </w:r>
    </w:p>
    <w:p w14:paraId="6C25438D" w14:textId="2BC286DA" w:rsidR="009446F4" w:rsidRDefault="009446F4" w:rsidP="009446F4">
      <w:pPr>
        <w:widowControl w:val="0"/>
        <w:ind w:left="1440"/>
        <w:rPr>
          <w:rFonts w:ascii="Arial" w:eastAsia="Arial" w:hAnsi="Arial" w:cs="Arial"/>
          <w:i/>
          <w:color w:val="000000"/>
          <w:sz w:val="22"/>
          <w:szCs w:val="22"/>
        </w:rPr>
      </w:pPr>
      <w:r w:rsidRPr="00CB2047">
        <w:rPr>
          <w:rFonts w:ascii="Arial" w:eastAsia="Arial" w:hAnsi="Arial" w:cs="Arial"/>
          <w:i/>
          <w:color w:val="000000"/>
          <w:sz w:val="16"/>
          <w:szCs w:val="16"/>
        </w:rPr>
        <w:t>(</w:t>
      </w:r>
      <w:r>
        <w:rPr>
          <w:rFonts w:ascii="Arial" w:eastAsia="Arial" w:hAnsi="Arial" w:cs="Arial"/>
          <w:i/>
          <w:color w:val="000000"/>
          <w:sz w:val="16"/>
          <w:szCs w:val="16"/>
        </w:rPr>
        <w:t xml:space="preserve">Partner teacher sections </w:t>
      </w:r>
      <w:r w:rsidRPr="00CB2047">
        <w:rPr>
          <w:rFonts w:ascii="Arial" w:eastAsia="Arial" w:hAnsi="Arial" w:cs="Arial"/>
          <w:i/>
          <w:color w:val="000000"/>
          <w:sz w:val="16"/>
          <w:szCs w:val="16"/>
        </w:rPr>
        <w:t>A2 &amp; A3 can be in point form.)</w:t>
      </w:r>
    </w:p>
    <w:p w14:paraId="03F63ACE"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B</w:t>
      </w:r>
    </w:p>
    <w:p w14:paraId="183AA91C" w14:textId="77777777"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university consultant.</w:t>
      </w:r>
    </w:p>
    <w:p w14:paraId="1D765A76"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C</w:t>
      </w:r>
    </w:p>
    <w:p w14:paraId="607918B0" w14:textId="26E8F5D8"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has been completed by the seminar instructors for the FE</w:t>
      </w:r>
      <w:r w:rsidR="004F098C">
        <w:rPr>
          <w:rFonts w:ascii="Arial" w:eastAsia="Arial" w:hAnsi="Arial" w:cs="Arial"/>
          <w:i/>
          <w:color w:val="000000"/>
          <w:sz w:val="22"/>
          <w:szCs w:val="22"/>
        </w:rPr>
        <w:t>6</w:t>
      </w:r>
      <w:r>
        <w:rPr>
          <w:rFonts w:ascii="Arial" w:eastAsia="Arial" w:hAnsi="Arial" w:cs="Arial"/>
          <w:i/>
          <w:color w:val="000000"/>
          <w:sz w:val="22"/>
          <w:szCs w:val="22"/>
        </w:rPr>
        <w:t>00 seminars.</w:t>
      </w:r>
    </w:p>
    <w:p w14:paraId="20B4FE24"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D</w:t>
      </w:r>
    </w:p>
    <w:p w14:paraId="5A867BA0" w14:textId="77777777"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pre-service teacher.</w:t>
      </w:r>
    </w:p>
    <w:p w14:paraId="74418D14"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E</w:t>
      </w:r>
    </w:p>
    <w:p w14:paraId="11CE1DF2" w14:textId="77777777" w:rsidR="00AC47D0" w:rsidRDefault="00AC47D0" w:rsidP="00AC47D0">
      <w:pPr>
        <w:widowControl w:val="0"/>
        <w:ind w:left="1440"/>
        <w:rPr>
          <w:rFonts w:ascii="Times New Roman" w:eastAsia="Times New Roman" w:hAnsi="Times New Roman" w:cs="Times New Roman"/>
          <w:i/>
        </w:rPr>
      </w:pPr>
      <w:r>
        <w:rPr>
          <w:rFonts w:ascii="Arial" w:eastAsia="Arial" w:hAnsi="Arial" w:cs="Arial"/>
          <w:i/>
          <w:color w:val="000000"/>
          <w:sz w:val="22"/>
          <w:szCs w:val="22"/>
        </w:rPr>
        <w:t>Teaching Quality Standard – for your reference</w:t>
      </w:r>
    </w:p>
    <w:p w14:paraId="658BB715" w14:textId="77777777" w:rsidR="002C05A8" w:rsidRDefault="002C05A8" w:rsidP="002C05A8">
      <w:pPr>
        <w:rPr>
          <w:rFonts w:ascii="Times New Roman" w:eastAsia="Times New Roman" w:hAnsi="Times New Roman" w:cs="Times New Roman"/>
        </w:rPr>
      </w:pPr>
    </w:p>
    <w:p w14:paraId="78F77558" w14:textId="6598E391" w:rsidR="00406399" w:rsidRPr="00384115" w:rsidRDefault="00406399" w:rsidP="00406399">
      <w:pPr>
        <w:rPr>
          <w:rFonts w:ascii="Arial" w:hAnsi="Arial" w:cs="Arial"/>
          <w:b/>
          <w:bCs/>
          <w:i/>
          <w:color w:val="000000" w:themeColor="text1"/>
          <w:sz w:val="20"/>
          <w:szCs w:val="20"/>
        </w:rPr>
      </w:pPr>
      <w:r w:rsidRPr="00384115">
        <w:rPr>
          <w:rFonts w:ascii="Arial" w:hAnsi="Arial" w:cs="Arial"/>
          <w:b/>
          <w:bCs/>
          <w:i/>
          <w:color w:val="000000" w:themeColor="text1"/>
          <w:sz w:val="20"/>
          <w:szCs w:val="20"/>
        </w:rPr>
        <w:t>Use the Teaching Quality Standard</w:t>
      </w:r>
      <w:r w:rsidR="002429A3" w:rsidRPr="00384115">
        <w:rPr>
          <w:rFonts w:ascii="Arial" w:hAnsi="Arial" w:cs="Arial"/>
          <w:b/>
          <w:bCs/>
          <w:i/>
          <w:color w:val="000000" w:themeColor="text1"/>
          <w:sz w:val="20"/>
          <w:szCs w:val="20"/>
        </w:rPr>
        <w:t xml:space="preserve"> (TQS)</w:t>
      </w:r>
      <w:r w:rsidRPr="00384115">
        <w:rPr>
          <w:rFonts w:ascii="Arial" w:hAnsi="Arial" w:cs="Arial"/>
          <w:b/>
          <w:bCs/>
          <w:i/>
          <w:color w:val="000000" w:themeColor="text1"/>
          <w:sz w:val="20"/>
          <w:szCs w:val="20"/>
        </w:rPr>
        <w:t xml:space="preserve"> competency descriptors to guide your evaluation narrative</w:t>
      </w:r>
      <w:r w:rsidR="002429A3" w:rsidRPr="00384115">
        <w:rPr>
          <w:rFonts w:ascii="Arial" w:hAnsi="Arial" w:cs="Arial"/>
          <w:b/>
          <w:bCs/>
          <w:i/>
          <w:color w:val="000000" w:themeColor="text1"/>
          <w:sz w:val="20"/>
          <w:szCs w:val="20"/>
        </w:rPr>
        <w:t>.</w:t>
      </w:r>
    </w:p>
    <w:p w14:paraId="485DB1FF" w14:textId="77777777" w:rsidR="00406399" w:rsidRPr="00384115" w:rsidRDefault="00406399" w:rsidP="00406399">
      <w:pPr>
        <w:rPr>
          <w:rFonts w:ascii="Arial" w:hAnsi="Arial" w:cs="Arial"/>
          <w:b/>
          <w:bCs/>
          <w:color w:val="000000" w:themeColor="text1"/>
          <w:sz w:val="18"/>
          <w:szCs w:val="18"/>
        </w:rPr>
      </w:pPr>
    </w:p>
    <w:p w14:paraId="4D825562" w14:textId="77777777" w:rsidR="00406399" w:rsidRPr="00384115" w:rsidRDefault="00406399" w:rsidP="00406399">
      <w:pPr>
        <w:rPr>
          <w:rFonts w:ascii="Times New Roman" w:hAnsi="Times New Roman" w:cs="Times New Roman"/>
          <w:sz w:val="18"/>
          <w:szCs w:val="18"/>
        </w:rPr>
      </w:pPr>
      <w:r w:rsidRPr="00384115">
        <w:rPr>
          <w:rFonts w:ascii="Arial" w:hAnsi="Arial" w:cs="Arial"/>
          <w:bCs/>
          <w:color w:val="000000"/>
          <w:sz w:val="18"/>
          <w:szCs w:val="18"/>
        </w:rPr>
        <w:t>Fostering Effective Relationships</w:t>
      </w:r>
    </w:p>
    <w:p w14:paraId="1C1270F6" w14:textId="77777777" w:rsidR="00406399" w:rsidRPr="00384115" w:rsidRDefault="00406399" w:rsidP="00406399">
      <w:pPr>
        <w:rPr>
          <w:rFonts w:ascii="Arial" w:hAnsi="Arial" w:cs="Arial"/>
          <w:bCs/>
          <w:color w:val="7F7F7F"/>
          <w:sz w:val="18"/>
          <w:szCs w:val="18"/>
        </w:rPr>
      </w:pPr>
      <w:r w:rsidRPr="00384115">
        <w:rPr>
          <w:rFonts w:ascii="Arial" w:hAnsi="Arial" w:cs="Arial"/>
          <w:bCs/>
          <w:color w:val="7F7F7F"/>
          <w:sz w:val="18"/>
          <w:szCs w:val="18"/>
        </w:rPr>
        <w:t xml:space="preserve">Builds positive and productive relationships with students, parents/guardians, </w:t>
      </w:r>
      <w:proofErr w:type="gramStart"/>
      <w:r w:rsidRPr="00384115">
        <w:rPr>
          <w:rFonts w:ascii="Arial" w:hAnsi="Arial" w:cs="Arial"/>
          <w:bCs/>
          <w:color w:val="7F7F7F"/>
          <w:sz w:val="18"/>
          <w:szCs w:val="18"/>
        </w:rPr>
        <w:t>peers</w:t>
      </w:r>
      <w:proofErr w:type="gramEnd"/>
      <w:r w:rsidRPr="00384115">
        <w:rPr>
          <w:rFonts w:ascii="Arial" w:hAnsi="Arial" w:cs="Arial"/>
          <w:bCs/>
          <w:color w:val="7F7F7F"/>
          <w:sz w:val="18"/>
          <w:szCs w:val="18"/>
        </w:rPr>
        <w:t xml:space="preserve"> and others in the school and local community to support student learning.</w:t>
      </w:r>
    </w:p>
    <w:p w14:paraId="0A84577A" w14:textId="77777777" w:rsidR="00406399" w:rsidRPr="00384115" w:rsidRDefault="00406399" w:rsidP="00406399">
      <w:pPr>
        <w:rPr>
          <w:sz w:val="18"/>
          <w:szCs w:val="18"/>
        </w:rPr>
      </w:pPr>
    </w:p>
    <w:p w14:paraId="121C8916"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Engaging in Career-Long learning</w:t>
      </w:r>
    </w:p>
    <w:p w14:paraId="6BC3D972" w14:textId="77777777" w:rsidR="00406399" w:rsidRPr="00384115" w:rsidRDefault="00406399" w:rsidP="00406399">
      <w:pPr>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Engages in career-long professional learning and ongoing critical reflection to improve teaching and learning.</w:t>
      </w:r>
    </w:p>
    <w:p w14:paraId="5379DD0E" w14:textId="77777777" w:rsidR="00406399" w:rsidRPr="00384115" w:rsidRDefault="00406399" w:rsidP="00406399">
      <w:pPr>
        <w:rPr>
          <w:rFonts w:ascii="Arial" w:hAnsi="Arial" w:cs="Arial"/>
          <w:color w:val="000000" w:themeColor="text1"/>
          <w:sz w:val="18"/>
          <w:szCs w:val="18"/>
        </w:rPr>
      </w:pPr>
    </w:p>
    <w:p w14:paraId="052238A2"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Demonstrating a Professional Body of Knowledge</w:t>
      </w:r>
    </w:p>
    <w:p w14:paraId="0CE34A77"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Applies a current and comprehensive repertoire of effective planning, instruction, and assessment practices to meet the learning needs of every student. </w:t>
      </w:r>
    </w:p>
    <w:p w14:paraId="06AC5FC5"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Establishing Inclusive Learning Environments</w:t>
      </w:r>
    </w:p>
    <w:p w14:paraId="1DE2C64F"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Establishes, </w:t>
      </w:r>
      <w:proofErr w:type="gramStart"/>
      <w:r w:rsidRPr="00384115">
        <w:rPr>
          <w:rFonts w:ascii="Arial" w:hAnsi="Arial" w:cs="Arial"/>
          <w:color w:val="7F7F7F" w:themeColor="background1" w:themeShade="7F"/>
          <w:sz w:val="18"/>
          <w:szCs w:val="18"/>
        </w:rPr>
        <w:t>promotes</w:t>
      </w:r>
      <w:proofErr w:type="gramEnd"/>
      <w:r w:rsidRPr="00384115">
        <w:rPr>
          <w:rFonts w:ascii="Arial" w:hAnsi="Arial" w:cs="Arial"/>
          <w:color w:val="7F7F7F" w:themeColor="background1" w:themeShade="7F"/>
          <w:sz w:val="18"/>
          <w:szCs w:val="18"/>
        </w:rPr>
        <w:t xml:space="preserve"> and sustains inclusive learning environments where diversity is embraced, and every student is welcomed, cared for, respected and safe.</w:t>
      </w:r>
    </w:p>
    <w:p w14:paraId="1FDE91F4" w14:textId="77777777" w:rsidR="00406399" w:rsidRPr="00384115" w:rsidRDefault="00406399" w:rsidP="00406399">
      <w:pPr>
        <w:spacing w:before="120"/>
        <w:rPr>
          <w:rFonts w:ascii="Times New Roman" w:hAnsi="Times New Roman" w:cs="Times New Roman"/>
          <w:sz w:val="18"/>
          <w:szCs w:val="18"/>
        </w:rPr>
      </w:pPr>
      <w:r w:rsidRPr="00384115">
        <w:rPr>
          <w:rFonts w:ascii="Arial" w:hAnsi="Arial" w:cs="Arial"/>
          <w:color w:val="000000" w:themeColor="text1"/>
          <w:sz w:val="18"/>
          <w:szCs w:val="18"/>
        </w:rPr>
        <w:t xml:space="preserve">Applying Foundational Knowledge about First Nations, </w:t>
      </w:r>
      <w:proofErr w:type="gramStart"/>
      <w:r w:rsidRPr="00384115">
        <w:rPr>
          <w:rFonts w:ascii="Arial" w:hAnsi="Arial" w:cs="Arial"/>
          <w:color w:val="000000" w:themeColor="text1"/>
          <w:sz w:val="18"/>
          <w:szCs w:val="18"/>
        </w:rPr>
        <w:t>Métis</w:t>
      </w:r>
      <w:proofErr w:type="gramEnd"/>
      <w:r w:rsidRPr="00384115">
        <w:rPr>
          <w:rFonts w:ascii="Arial" w:hAnsi="Arial" w:cs="Arial"/>
          <w:color w:val="000000" w:themeColor="text1"/>
          <w:sz w:val="18"/>
          <w:szCs w:val="18"/>
        </w:rPr>
        <w:t xml:space="preserve"> and Inuit</w:t>
      </w:r>
    </w:p>
    <w:p w14:paraId="3891FB88"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Develops and applies foundational knowledge about First Nations, </w:t>
      </w:r>
      <w:proofErr w:type="gramStart"/>
      <w:r w:rsidRPr="00384115">
        <w:rPr>
          <w:rFonts w:ascii="Arial" w:hAnsi="Arial" w:cs="Arial"/>
          <w:color w:val="7F7F7F" w:themeColor="background1" w:themeShade="7F"/>
          <w:sz w:val="18"/>
          <w:szCs w:val="18"/>
        </w:rPr>
        <w:t>Métis</w:t>
      </w:r>
      <w:proofErr w:type="gramEnd"/>
      <w:r w:rsidRPr="00384115">
        <w:rPr>
          <w:rFonts w:ascii="Arial" w:hAnsi="Arial" w:cs="Arial"/>
          <w:color w:val="7F7F7F" w:themeColor="background1" w:themeShade="7F"/>
          <w:sz w:val="18"/>
          <w:szCs w:val="18"/>
        </w:rPr>
        <w:t xml:space="preserve"> and Inuit for the benefit of all students.</w:t>
      </w:r>
    </w:p>
    <w:p w14:paraId="536B6B98"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Adhering to Legal Frameworks and Policies</w:t>
      </w:r>
    </w:p>
    <w:p w14:paraId="5B0B823B" w14:textId="77777777" w:rsidR="00406399" w:rsidRPr="00384115" w:rsidRDefault="00406399" w:rsidP="00406399">
      <w:pPr>
        <w:spacing w:after="240"/>
        <w:rPr>
          <w:rFonts w:ascii="Times New Roman" w:eastAsia="Times New Roman" w:hAnsi="Times New Roman" w:cs="Times New Roman"/>
          <w:sz w:val="18"/>
          <w:szCs w:val="18"/>
        </w:rPr>
      </w:pPr>
      <w:r w:rsidRPr="00384115">
        <w:rPr>
          <w:rFonts w:ascii="Arial" w:hAnsi="Arial" w:cs="Arial"/>
          <w:color w:val="7F7F7F" w:themeColor="background1" w:themeShade="7F"/>
          <w:sz w:val="18"/>
          <w:szCs w:val="18"/>
        </w:rPr>
        <w:t xml:space="preserve">Demonstrates an understanding of and adherence to the legal frameworks and policies that provide the foundations for the Alberta education system. </w:t>
      </w:r>
    </w:p>
    <w:p w14:paraId="7F5345FD" w14:textId="77777777" w:rsidR="00406399" w:rsidRDefault="00406399" w:rsidP="002C05A8">
      <w:pPr>
        <w:rPr>
          <w:rFonts w:ascii="Times New Roman" w:eastAsia="Times New Roman" w:hAnsi="Times New Roman" w:cs="Times New Roman"/>
        </w:rPr>
      </w:pPr>
    </w:p>
    <w:p w14:paraId="38B0FD70" w14:textId="61EE12EE" w:rsidR="00406399" w:rsidRDefault="00406399" w:rsidP="002C05A8">
      <w:pPr>
        <w:rPr>
          <w:rFonts w:ascii="Times New Roman" w:eastAsia="Times New Roman" w:hAnsi="Times New Roman" w:cs="Times New Roman"/>
        </w:rPr>
      </w:pPr>
    </w:p>
    <w:p w14:paraId="05591905" w14:textId="46219627" w:rsidR="00433AF3" w:rsidRDefault="00433AF3" w:rsidP="002C05A8">
      <w:pPr>
        <w:rPr>
          <w:rFonts w:ascii="Times New Roman" w:eastAsia="Times New Roman" w:hAnsi="Times New Roman" w:cs="Times New Roman"/>
        </w:rPr>
      </w:pPr>
    </w:p>
    <w:p w14:paraId="118A3EFF" w14:textId="7F9F7488" w:rsidR="00433AF3" w:rsidRDefault="00433AF3" w:rsidP="002C05A8">
      <w:pPr>
        <w:rPr>
          <w:rFonts w:ascii="Times New Roman" w:eastAsia="Times New Roman" w:hAnsi="Times New Roman" w:cs="Times New Roman"/>
        </w:rPr>
      </w:pPr>
    </w:p>
    <w:p w14:paraId="23467294" w14:textId="064B3040" w:rsidR="00433AF3" w:rsidRDefault="00433AF3" w:rsidP="002C05A8">
      <w:pPr>
        <w:rPr>
          <w:rFonts w:ascii="Times New Roman" w:eastAsia="Times New Roman" w:hAnsi="Times New Roman" w:cs="Times New Roman"/>
        </w:rPr>
      </w:pPr>
    </w:p>
    <w:p w14:paraId="0D86AE97" w14:textId="02E49832" w:rsidR="00AC47D0" w:rsidRDefault="00AC47D0" w:rsidP="002C05A8">
      <w:pPr>
        <w:rPr>
          <w:rFonts w:ascii="Times New Roman" w:eastAsia="Times New Roman" w:hAnsi="Times New Roman" w:cs="Times New Roman"/>
        </w:rPr>
      </w:pPr>
    </w:p>
    <w:p w14:paraId="16AF78A1" w14:textId="64B37063" w:rsidR="00AC47D0" w:rsidRDefault="00AC47D0" w:rsidP="002C05A8">
      <w:pPr>
        <w:rPr>
          <w:rFonts w:ascii="Times New Roman" w:eastAsia="Times New Roman" w:hAnsi="Times New Roman" w:cs="Times New Roman"/>
        </w:rPr>
      </w:pPr>
    </w:p>
    <w:p w14:paraId="52EB63C6" w14:textId="2B5F8CA8" w:rsidR="00AC47D0" w:rsidRDefault="00AC47D0" w:rsidP="002C05A8">
      <w:pPr>
        <w:rPr>
          <w:rFonts w:ascii="Times New Roman" w:eastAsia="Times New Roman" w:hAnsi="Times New Roman" w:cs="Times New Roman"/>
        </w:rPr>
      </w:pPr>
    </w:p>
    <w:p w14:paraId="0BA3C7D3" w14:textId="729AFC5A" w:rsidR="00AC47D0" w:rsidRDefault="00AC47D0" w:rsidP="002C05A8">
      <w:pPr>
        <w:rPr>
          <w:rFonts w:ascii="Times New Roman" w:eastAsia="Times New Roman" w:hAnsi="Times New Roman" w:cs="Times New Roman"/>
        </w:rPr>
      </w:pPr>
    </w:p>
    <w:p w14:paraId="3ECFF664" w14:textId="4B2C312B" w:rsidR="00E5753C" w:rsidRDefault="00E5753C" w:rsidP="002C05A8">
      <w:pPr>
        <w:rPr>
          <w:rFonts w:ascii="Times New Roman" w:eastAsia="Times New Roman" w:hAnsi="Times New Roman" w:cs="Times New Roman"/>
        </w:rPr>
      </w:pPr>
    </w:p>
    <w:p w14:paraId="79672C76" w14:textId="77777777" w:rsidR="00E5753C" w:rsidRDefault="00E5753C" w:rsidP="002C05A8">
      <w:pPr>
        <w:rPr>
          <w:rFonts w:ascii="Times New Roman" w:eastAsia="Times New Roman" w:hAnsi="Times New Roman" w:cs="Times New Roman"/>
        </w:rPr>
      </w:pPr>
    </w:p>
    <w:p w14:paraId="1615FE70" w14:textId="77777777" w:rsidR="00AC47D0" w:rsidRPr="002C05A8" w:rsidRDefault="00AC47D0" w:rsidP="002C05A8">
      <w:pPr>
        <w:rPr>
          <w:rFonts w:ascii="Times New Roman" w:eastAsia="Times New Roman" w:hAnsi="Times New Roman" w:cs="Times New Roman"/>
          <w:vanish/>
        </w:rPr>
      </w:pPr>
    </w:p>
    <w:p w14:paraId="3BFBA09B" w14:textId="77777777" w:rsidR="00884AF6" w:rsidRPr="002C05A8" w:rsidRDefault="00884AF6" w:rsidP="00873097">
      <w:pPr>
        <w:rPr>
          <w:rFonts w:ascii="Times New Roman" w:eastAsia="Times New Roman" w:hAnsi="Times New Roman" w:cs="Times New Roman"/>
        </w:rPr>
      </w:pPr>
    </w:p>
    <w:p w14:paraId="74870804" w14:textId="77777777" w:rsidR="009F37B7" w:rsidRPr="00AC47D0" w:rsidRDefault="00406399" w:rsidP="002C05A8">
      <w:pPr>
        <w:rPr>
          <w:rFonts w:ascii="Arial" w:hAnsi="Arial" w:cs="Arial"/>
          <w:b/>
          <w:bCs/>
          <w:color w:val="000000"/>
          <w:sz w:val="22"/>
          <w:szCs w:val="22"/>
          <w:u w:val="single"/>
        </w:rPr>
      </w:pPr>
      <w:r w:rsidRPr="00AC47D0">
        <w:rPr>
          <w:rFonts w:ascii="Arial" w:hAnsi="Arial" w:cs="Arial"/>
          <w:b/>
          <w:bCs/>
          <w:color w:val="000000"/>
          <w:sz w:val="22"/>
          <w:szCs w:val="22"/>
          <w:u w:val="single"/>
        </w:rPr>
        <w:t>Section A</w:t>
      </w:r>
      <w:r w:rsidR="00AC47D0" w:rsidRPr="00AC47D0">
        <w:rPr>
          <w:rFonts w:ascii="Arial" w:hAnsi="Arial" w:cs="Arial"/>
          <w:b/>
          <w:bCs/>
          <w:color w:val="000000"/>
          <w:sz w:val="22"/>
          <w:szCs w:val="22"/>
          <w:u w:val="single"/>
        </w:rPr>
        <w:t xml:space="preserve"> – Partner Teacher</w:t>
      </w:r>
    </w:p>
    <w:p w14:paraId="7B4B7AC2" w14:textId="77777777" w:rsidR="00AC47D0" w:rsidRPr="004C4E4A" w:rsidRDefault="00AC47D0" w:rsidP="00AC47D0">
      <w:pPr>
        <w:rPr>
          <w:rFonts w:ascii="Arial" w:eastAsia="Arial" w:hAnsi="Arial" w:cs="Arial"/>
          <w:sz w:val="20"/>
          <w:szCs w:val="20"/>
        </w:rPr>
      </w:pPr>
      <w:r w:rsidRPr="004C4E4A">
        <w:rPr>
          <w:rFonts w:ascii="Arial" w:eastAsia="Arial" w:hAnsi="Arial" w:cs="Arial"/>
          <w:b/>
          <w:bCs/>
          <w:sz w:val="20"/>
          <w:szCs w:val="20"/>
        </w:rPr>
        <w:t>A1. Field Experience Assessment Rubric</w:t>
      </w:r>
    </w:p>
    <w:p w14:paraId="19B167AE" w14:textId="7F3365BD" w:rsidR="00AC47D0" w:rsidRDefault="00AC47D0" w:rsidP="00AC47D0">
      <w:pPr>
        <w:pStyle w:val="Body"/>
        <w:rPr>
          <w:rFonts w:ascii="Calibri" w:eastAsia="Calibri" w:hAnsi="Calibri" w:cs="Calibri"/>
          <w:sz w:val="16"/>
          <w:szCs w:val="16"/>
        </w:rPr>
      </w:pPr>
      <w:r w:rsidRPr="004C4E4A">
        <w:rPr>
          <w:rFonts w:ascii="Calibri" w:eastAsia="Calibri" w:hAnsi="Calibri" w:cs="Calibri"/>
          <w:sz w:val="16"/>
          <w:szCs w:val="16"/>
        </w:rPr>
        <w:t>Partner teachers and university consultants are expected to consider the following rubric when developing the pre-service teacher final evaluation. Pre-service teacher performance will be examined through careful and critical analysis and referenced to the learning continuum of the rubric.  Consideration of each competency is informed through classroom observations, meetings, pre-service teacher Field Journal reflections, lesson planning and design</w:t>
      </w:r>
      <w:r w:rsidR="0092405F">
        <w:rPr>
          <w:rFonts w:ascii="Calibri" w:eastAsia="Calibri" w:hAnsi="Calibri" w:cs="Calibri"/>
          <w:sz w:val="16"/>
          <w:szCs w:val="16"/>
        </w:rPr>
        <w:t>,</w:t>
      </w:r>
      <w:r w:rsidRPr="004C4E4A">
        <w:rPr>
          <w:rFonts w:ascii="Calibri" w:eastAsia="Calibri" w:hAnsi="Calibri" w:cs="Calibri"/>
          <w:sz w:val="16"/>
          <w:szCs w:val="16"/>
        </w:rPr>
        <w:t xml:space="preserve"> and the field experience </w:t>
      </w:r>
      <w:proofErr w:type="gramStart"/>
      <w:r w:rsidRPr="004C4E4A">
        <w:rPr>
          <w:rFonts w:ascii="Calibri" w:eastAsia="Calibri" w:hAnsi="Calibri" w:cs="Calibri"/>
          <w:sz w:val="16"/>
          <w:szCs w:val="16"/>
        </w:rPr>
        <w:t xml:space="preserve">practicum </w:t>
      </w:r>
      <w:r w:rsidRPr="0092405F">
        <w:rPr>
          <w:rFonts w:ascii="Calibri" w:eastAsia="Calibri" w:hAnsi="Calibri" w:cs="Calibri"/>
          <w:i/>
          <w:iCs/>
          <w:sz w:val="16"/>
          <w:szCs w:val="16"/>
        </w:rPr>
        <w:t>as a whole</w:t>
      </w:r>
      <w:proofErr w:type="gramEnd"/>
      <w:r w:rsidRPr="00B720AF">
        <w:rPr>
          <w:rFonts w:ascii="Calibri" w:eastAsia="Calibri" w:hAnsi="Calibri" w:cs="Calibri"/>
          <w:sz w:val="16"/>
          <w:szCs w:val="16"/>
        </w:rPr>
        <w:t>.</w:t>
      </w:r>
    </w:p>
    <w:p w14:paraId="3B427DA2" w14:textId="77777777" w:rsidR="00B720AF" w:rsidRPr="0019782C" w:rsidRDefault="00B720AF" w:rsidP="00AC47D0">
      <w:pPr>
        <w:pStyle w:val="Body"/>
        <w:rPr>
          <w:rFonts w:ascii="Calibri" w:eastAsia="Calibri" w:hAnsi="Calibri" w:cs="Calibri"/>
          <w:b/>
          <w:bCs/>
          <w:i/>
          <w:iCs/>
          <w:sz w:val="18"/>
          <w:szCs w:val="18"/>
        </w:rPr>
      </w:pPr>
    </w:p>
    <w:p w14:paraId="02E91501" w14:textId="111C213A" w:rsidR="00AC47D0" w:rsidRDefault="00B720AF" w:rsidP="00B720AF">
      <w:pPr>
        <w:pBdr>
          <w:top w:val="nil"/>
          <w:left w:val="nil"/>
          <w:bottom w:val="nil"/>
          <w:right w:val="nil"/>
          <w:between w:val="nil"/>
        </w:pBdr>
        <w:rPr>
          <w:b/>
          <w:color w:val="000000"/>
          <w:sz w:val="16"/>
          <w:szCs w:val="16"/>
        </w:rPr>
      </w:pPr>
      <w:r w:rsidRPr="00CB2047">
        <w:rPr>
          <w:b/>
          <w:color w:val="000000"/>
          <w:sz w:val="16"/>
          <w:szCs w:val="16"/>
          <w:highlight w:val="yellow"/>
        </w:rPr>
        <w:t xml:space="preserve">Partner Teachers – please check </w:t>
      </w:r>
      <w:r w:rsidR="0092405F">
        <w:rPr>
          <w:b/>
          <w:color w:val="000000"/>
          <w:sz w:val="16"/>
          <w:szCs w:val="16"/>
          <w:highlight w:val="yellow"/>
        </w:rPr>
        <w:t xml:space="preserve">one box in </w:t>
      </w:r>
      <w:r w:rsidRPr="00CB2047">
        <w:rPr>
          <w:b/>
          <w:color w:val="000000"/>
          <w:sz w:val="16"/>
          <w:szCs w:val="16"/>
          <w:highlight w:val="yellow"/>
        </w:rPr>
        <w:t>each row to indicate PST achievement:</w:t>
      </w:r>
    </w:p>
    <w:p w14:paraId="1DEDBA30" w14:textId="77777777" w:rsidR="00B720AF" w:rsidRPr="00B720AF" w:rsidRDefault="00B720AF" w:rsidP="00B720AF">
      <w:pPr>
        <w:pBdr>
          <w:top w:val="nil"/>
          <w:left w:val="nil"/>
          <w:bottom w:val="nil"/>
          <w:right w:val="nil"/>
          <w:between w:val="nil"/>
        </w:pBdr>
        <w:rPr>
          <w:b/>
          <w:color w:val="000000"/>
          <w:sz w:val="16"/>
          <w:szCs w:val="16"/>
        </w:rPr>
      </w:pP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693"/>
        <w:gridCol w:w="2977"/>
      </w:tblGrid>
      <w:tr w:rsidR="00AC47D0" w14:paraId="6A8A247D" w14:textId="77777777" w:rsidTr="004C4E4A">
        <w:tc>
          <w:tcPr>
            <w:tcW w:w="8363" w:type="dxa"/>
            <w:gridSpan w:val="3"/>
          </w:tcPr>
          <w:p w14:paraId="48B5339F" w14:textId="77777777" w:rsidR="00AC47D0" w:rsidRDefault="00AC47D0" w:rsidP="001A4E20">
            <w:pPr>
              <w:jc w:val="center"/>
              <w:rPr>
                <w:b/>
              </w:rPr>
            </w:pPr>
            <w:r>
              <w:rPr>
                <w:b/>
              </w:rPr>
              <w:t xml:space="preserve">Ambrose University Pre-service Teacher Assessment Rubric </w:t>
            </w:r>
          </w:p>
        </w:tc>
      </w:tr>
      <w:tr w:rsidR="00AC47D0" w14:paraId="28F09D4C" w14:textId="77777777" w:rsidTr="004C4E4A">
        <w:tc>
          <w:tcPr>
            <w:tcW w:w="8363" w:type="dxa"/>
            <w:gridSpan w:val="3"/>
          </w:tcPr>
          <w:p w14:paraId="50A6C56C" w14:textId="77777777" w:rsidR="00AC47D0" w:rsidRDefault="00AC47D0" w:rsidP="001A4E20">
            <w:pPr>
              <w:jc w:val="center"/>
              <w:rPr>
                <w:b/>
                <w:sz w:val="22"/>
                <w:szCs w:val="22"/>
              </w:rPr>
            </w:pPr>
            <w:r>
              <w:rPr>
                <w:b/>
                <w:sz w:val="22"/>
                <w:szCs w:val="22"/>
              </w:rPr>
              <w:t>GROWTH CONTINUUM</w:t>
            </w:r>
          </w:p>
        </w:tc>
      </w:tr>
      <w:tr w:rsidR="00AC47D0" w14:paraId="007F1831" w14:textId="77777777" w:rsidTr="004C4E4A">
        <w:trPr>
          <w:trHeight w:val="1000"/>
        </w:trPr>
        <w:tc>
          <w:tcPr>
            <w:tcW w:w="2693" w:type="dxa"/>
            <w:shd w:val="clear" w:color="auto" w:fill="D0CECE"/>
          </w:tcPr>
          <w:p w14:paraId="31CF3704" w14:textId="77777777" w:rsidR="00AC47D0" w:rsidRDefault="00AC47D0" w:rsidP="001A4E20">
            <w:pPr>
              <w:jc w:val="center"/>
              <w:rPr>
                <w:sz w:val="18"/>
                <w:szCs w:val="18"/>
              </w:rPr>
            </w:pPr>
            <w:r>
              <w:rPr>
                <w:sz w:val="18"/>
                <w:szCs w:val="18"/>
              </w:rPr>
              <w:t>1</w:t>
            </w:r>
          </w:p>
          <w:p w14:paraId="757E5616" w14:textId="77777777" w:rsidR="00AC47D0" w:rsidRDefault="00AC47D0" w:rsidP="001A4E20">
            <w:pPr>
              <w:jc w:val="center"/>
              <w:rPr>
                <w:b/>
                <w:sz w:val="18"/>
                <w:szCs w:val="18"/>
              </w:rPr>
            </w:pPr>
            <w:r>
              <w:rPr>
                <w:b/>
                <w:sz w:val="18"/>
                <w:szCs w:val="18"/>
              </w:rPr>
              <w:t>Emergent</w:t>
            </w:r>
          </w:p>
          <w:p w14:paraId="0AB98EB2" w14:textId="77777777" w:rsidR="00AC47D0" w:rsidRDefault="00AC47D0" w:rsidP="001A4E20">
            <w:pPr>
              <w:jc w:val="center"/>
              <w:rPr>
                <w:i/>
                <w:sz w:val="18"/>
                <w:szCs w:val="18"/>
              </w:rPr>
            </w:pPr>
            <w:r>
              <w:rPr>
                <w:i/>
                <w:sz w:val="18"/>
                <w:szCs w:val="18"/>
              </w:rPr>
              <w:t xml:space="preserve">on the learning </w:t>
            </w:r>
          </w:p>
          <w:p w14:paraId="0BA3EA28" w14:textId="77777777" w:rsidR="00AC47D0" w:rsidRDefault="00AC47D0" w:rsidP="001A4E20">
            <w:pPr>
              <w:jc w:val="center"/>
              <w:rPr>
                <w:i/>
                <w:sz w:val="18"/>
                <w:szCs w:val="18"/>
              </w:rPr>
            </w:pPr>
            <w:r>
              <w:rPr>
                <w:i/>
                <w:sz w:val="18"/>
                <w:szCs w:val="18"/>
              </w:rPr>
              <w:t>continuum</w:t>
            </w:r>
          </w:p>
        </w:tc>
        <w:tc>
          <w:tcPr>
            <w:tcW w:w="2693" w:type="dxa"/>
            <w:shd w:val="clear" w:color="auto" w:fill="D0CECE"/>
          </w:tcPr>
          <w:p w14:paraId="2A5AA972" w14:textId="77777777" w:rsidR="00AC47D0" w:rsidRDefault="00AC47D0" w:rsidP="001A4E20">
            <w:pPr>
              <w:jc w:val="center"/>
              <w:rPr>
                <w:sz w:val="18"/>
                <w:szCs w:val="18"/>
              </w:rPr>
            </w:pPr>
            <w:r>
              <w:rPr>
                <w:sz w:val="18"/>
                <w:szCs w:val="18"/>
              </w:rPr>
              <w:t>2</w:t>
            </w:r>
          </w:p>
          <w:p w14:paraId="732334A1" w14:textId="77777777" w:rsidR="00AC47D0" w:rsidRDefault="00AC47D0" w:rsidP="001A4E20">
            <w:pPr>
              <w:jc w:val="center"/>
              <w:rPr>
                <w:b/>
                <w:sz w:val="18"/>
                <w:szCs w:val="18"/>
              </w:rPr>
            </w:pPr>
            <w:r>
              <w:rPr>
                <w:b/>
                <w:sz w:val="18"/>
                <w:szCs w:val="18"/>
              </w:rPr>
              <w:t>Capable</w:t>
            </w:r>
          </w:p>
          <w:p w14:paraId="28A709DD" w14:textId="77777777" w:rsidR="00AC47D0" w:rsidRDefault="00AC47D0" w:rsidP="001A4E20">
            <w:pPr>
              <w:jc w:val="center"/>
              <w:rPr>
                <w:i/>
                <w:sz w:val="18"/>
                <w:szCs w:val="18"/>
              </w:rPr>
            </w:pPr>
            <w:r>
              <w:rPr>
                <w:i/>
                <w:sz w:val="18"/>
                <w:szCs w:val="18"/>
              </w:rPr>
              <w:t>on the learning</w:t>
            </w:r>
          </w:p>
          <w:p w14:paraId="2B32230D" w14:textId="77777777" w:rsidR="00AC47D0" w:rsidRDefault="00AC47D0" w:rsidP="001A4E20">
            <w:pPr>
              <w:jc w:val="center"/>
              <w:rPr>
                <w:i/>
                <w:sz w:val="18"/>
                <w:szCs w:val="18"/>
              </w:rPr>
            </w:pPr>
            <w:r>
              <w:rPr>
                <w:i/>
                <w:sz w:val="18"/>
                <w:szCs w:val="18"/>
              </w:rPr>
              <w:t>continuum</w:t>
            </w:r>
          </w:p>
        </w:tc>
        <w:tc>
          <w:tcPr>
            <w:tcW w:w="2977" w:type="dxa"/>
            <w:shd w:val="clear" w:color="auto" w:fill="D0CECE"/>
          </w:tcPr>
          <w:p w14:paraId="3D77734D" w14:textId="77777777" w:rsidR="00AC47D0" w:rsidRDefault="00AC47D0" w:rsidP="001A4E20">
            <w:pPr>
              <w:jc w:val="center"/>
              <w:rPr>
                <w:sz w:val="18"/>
                <w:szCs w:val="18"/>
              </w:rPr>
            </w:pPr>
            <w:r>
              <w:rPr>
                <w:sz w:val="18"/>
                <w:szCs w:val="18"/>
              </w:rPr>
              <w:t>3</w:t>
            </w:r>
          </w:p>
          <w:p w14:paraId="2A8F390D" w14:textId="77777777" w:rsidR="00AC47D0" w:rsidRDefault="00AC47D0" w:rsidP="001A4E20">
            <w:pPr>
              <w:jc w:val="center"/>
              <w:rPr>
                <w:b/>
                <w:sz w:val="18"/>
                <w:szCs w:val="18"/>
              </w:rPr>
            </w:pPr>
            <w:r>
              <w:rPr>
                <w:b/>
                <w:sz w:val="18"/>
                <w:szCs w:val="18"/>
              </w:rPr>
              <w:t>Consistent</w:t>
            </w:r>
          </w:p>
          <w:p w14:paraId="538C66A9" w14:textId="77777777" w:rsidR="00AC47D0" w:rsidRDefault="00AC47D0" w:rsidP="001A4E20">
            <w:pPr>
              <w:jc w:val="center"/>
              <w:rPr>
                <w:i/>
                <w:sz w:val="18"/>
                <w:szCs w:val="18"/>
              </w:rPr>
            </w:pPr>
            <w:r>
              <w:rPr>
                <w:i/>
                <w:sz w:val="18"/>
                <w:szCs w:val="18"/>
              </w:rPr>
              <w:t>on the learning</w:t>
            </w:r>
          </w:p>
          <w:p w14:paraId="4C4B5169" w14:textId="77777777" w:rsidR="00AC47D0" w:rsidRDefault="00AC47D0" w:rsidP="001A4E20">
            <w:pPr>
              <w:jc w:val="center"/>
              <w:rPr>
                <w:i/>
                <w:sz w:val="18"/>
                <w:szCs w:val="18"/>
              </w:rPr>
            </w:pPr>
            <w:r>
              <w:rPr>
                <w:i/>
                <w:sz w:val="18"/>
                <w:szCs w:val="18"/>
              </w:rPr>
              <w:t>continuum</w:t>
            </w:r>
          </w:p>
        </w:tc>
      </w:tr>
      <w:tr w:rsidR="00AC47D0" w14:paraId="75407401" w14:textId="77777777" w:rsidTr="004C4E4A">
        <w:trPr>
          <w:trHeight w:val="190"/>
        </w:trPr>
        <w:tc>
          <w:tcPr>
            <w:tcW w:w="2693" w:type="dxa"/>
          </w:tcPr>
          <w:p w14:paraId="26CFCA9F" w14:textId="50C263AB" w:rsidR="00AC47D0" w:rsidRPr="0092405F" w:rsidRDefault="00AC47D0" w:rsidP="0092405F">
            <w:pPr>
              <w:pStyle w:val="ListParagraph"/>
              <w:numPr>
                <w:ilvl w:val="0"/>
                <w:numId w:val="11"/>
              </w:numPr>
              <w:ind w:left="744" w:hanging="384"/>
              <w:rPr>
                <w:iCs/>
                <w:sz w:val="16"/>
                <w:szCs w:val="16"/>
              </w:rPr>
            </w:pPr>
            <w:r w:rsidRPr="0092405F">
              <w:rPr>
                <w:sz w:val="16"/>
                <w:szCs w:val="16"/>
              </w:rPr>
              <w:t>There is</w:t>
            </w:r>
            <w:r w:rsidRPr="0092405F">
              <w:rPr>
                <w:b/>
                <w:sz w:val="16"/>
                <w:szCs w:val="16"/>
              </w:rPr>
              <w:t xml:space="preserve"> some </w:t>
            </w:r>
            <w:r w:rsidRPr="0092405F">
              <w:rPr>
                <w:sz w:val="16"/>
                <w:szCs w:val="16"/>
              </w:rPr>
              <w:t xml:space="preserve">evidence of the pre-service teacher’s ability to independently demonstrate competency </w:t>
            </w:r>
            <w:r w:rsidRPr="0092405F">
              <w:rPr>
                <w:i/>
                <w:sz w:val="16"/>
                <w:szCs w:val="16"/>
              </w:rPr>
              <w:t>at this point in the field experience.</w:t>
            </w:r>
            <w:r w:rsidR="0092405F" w:rsidRPr="0092405F">
              <w:rPr>
                <w:i/>
                <w:sz w:val="16"/>
                <w:szCs w:val="16"/>
              </w:rPr>
              <w:t xml:space="preserve">                                         </w:t>
            </w:r>
          </w:p>
        </w:tc>
        <w:tc>
          <w:tcPr>
            <w:tcW w:w="2693" w:type="dxa"/>
          </w:tcPr>
          <w:p w14:paraId="0C9CFFCC" w14:textId="77777777" w:rsidR="00AC47D0" w:rsidRPr="0092405F" w:rsidRDefault="00AC47D0" w:rsidP="0092405F">
            <w:pPr>
              <w:pStyle w:val="ListParagraph"/>
              <w:numPr>
                <w:ilvl w:val="0"/>
                <w:numId w:val="11"/>
              </w:numPr>
              <w:ind w:left="740" w:hanging="380"/>
              <w:rPr>
                <w:sz w:val="16"/>
                <w:szCs w:val="16"/>
              </w:rPr>
            </w:pPr>
            <w:r w:rsidRPr="0092405F">
              <w:rPr>
                <w:b/>
                <w:color w:val="000000"/>
                <w:sz w:val="16"/>
                <w:szCs w:val="16"/>
              </w:rPr>
              <w:t>Most</w:t>
            </w:r>
            <w:r w:rsidRPr="0092405F">
              <w:rPr>
                <w:color w:val="000000"/>
                <w:sz w:val="16"/>
                <w:szCs w:val="16"/>
              </w:rPr>
              <w:t xml:space="preserve"> evidence denotes the pre-service teacher’s ability to independently demonstrate competency </w:t>
            </w:r>
            <w:r w:rsidRPr="0092405F">
              <w:rPr>
                <w:i/>
                <w:color w:val="000000"/>
                <w:sz w:val="16"/>
                <w:szCs w:val="16"/>
              </w:rPr>
              <w:t>at this point in the field experience.</w:t>
            </w:r>
          </w:p>
        </w:tc>
        <w:tc>
          <w:tcPr>
            <w:tcW w:w="2977" w:type="dxa"/>
          </w:tcPr>
          <w:p w14:paraId="7E0DDF67" w14:textId="77777777" w:rsidR="00AC47D0" w:rsidRPr="0092405F" w:rsidRDefault="00AC47D0" w:rsidP="0092405F">
            <w:pPr>
              <w:pStyle w:val="ListParagraph"/>
              <w:numPr>
                <w:ilvl w:val="0"/>
                <w:numId w:val="11"/>
              </w:numPr>
              <w:pBdr>
                <w:top w:val="nil"/>
                <w:left w:val="nil"/>
                <w:bottom w:val="nil"/>
                <w:right w:val="nil"/>
                <w:between w:val="nil"/>
              </w:pBdr>
              <w:spacing w:after="120"/>
              <w:ind w:left="744" w:hanging="384"/>
              <w:rPr>
                <w:color w:val="000000"/>
                <w:sz w:val="16"/>
                <w:szCs w:val="16"/>
              </w:rPr>
            </w:pPr>
            <w:r w:rsidRPr="0092405F">
              <w:rPr>
                <w:color w:val="000000"/>
                <w:sz w:val="16"/>
                <w:szCs w:val="16"/>
              </w:rPr>
              <w:t>There is</w:t>
            </w:r>
            <w:r w:rsidRPr="0092405F">
              <w:rPr>
                <w:b/>
                <w:color w:val="000000"/>
                <w:sz w:val="16"/>
                <w:szCs w:val="16"/>
              </w:rPr>
              <w:t xml:space="preserve"> consistent o</w:t>
            </w:r>
            <w:r w:rsidRPr="0092405F">
              <w:rPr>
                <w:b/>
                <w:sz w:val="16"/>
                <w:szCs w:val="16"/>
              </w:rPr>
              <w:t>bservable</w:t>
            </w:r>
            <w:r w:rsidRPr="0092405F">
              <w:rPr>
                <w:b/>
                <w:color w:val="000000"/>
                <w:sz w:val="16"/>
                <w:szCs w:val="16"/>
              </w:rPr>
              <w:t xml:space="preserve"> </w:t>
            </w:r>
            <w:r w:rsidRPr="0092405F">
              <w:rPr>
                <w:color w:val="000000"/>
                <w:sz w:val="16"/>
                <w:szCs w:val="16"/>
              </w:rPr>
              <w:t xml:space="preserve">evidence of the pre-service teacher’s ability to independently demonstrate competency </w:t>
            </w:r>
            <w:r w:rsidRPr="0092405F">
              <w:rPr>
                <w:i/>
                <w:color w:val="000000"/>
                <w:sz w:val="16"/>
                <w:szCs w:val="16"/>
              </w:rPr>
              <w:t>at this point in the field experience.</w:t>
            </w:r>
          </w:p>
        </w:tc>
      </w:tr>
      <w:tr w:rsidR="00AC47D0" w14:paraId="4CAE4574" w14:textId="77777777" w:rsidTr="004C4E4A">
        <w:trPr>
          <w:trHeight w:val="1242"/>
        </w:trPr>
        <w:tc>
          <w:tcPr>
            <w:tcW w:w="2693" w:type="dxa"/>
          </w:tcPr>
          <w:p w14:paraId="44AF3D14" w14:textId="77777777" w:rsidR="00AC47D0" w:rsidRPr="0092405F" w:rsidRDefault="00AC47D0" w:rsidP="0092405F">
            <w:pPr>
              <w:pStyle w:val="ListParagraph"/>
              <w:numPr>
                <w:ilvl w:val="0"/>
                <w:numId w:val="11"/>
              </w:numPr>
              <w:ind w:left="744" w:hanging="384"/>
              <w:rPr>
                <w:rFonts w:eastAsia="Helvetica Neue"/>
                <w:sz w:val="16"/>
                <w:szCs w:val="16"/>
              </w:rPr>
            </w:pPr>
            <w:r w:rsidRPr="0092405F">
              <w:rPr>
                <w:sz w:val="16"/>
                <w:szCs w:val="16"/>
              </w:rPr>
              <w:t xml:space="preserve">PST performance is </w:t>
            </w:r>
            <w:r w:rsidRPr="0092405F">
              <w:rPr>
                <w:b/>
                <w:sz w:val="16"/>
                <w:szCs w:val="16"/>
              </w:rPr>
              <w:t xml:space="preserve">inconsistent </w:t>
            </w:r>
            <w:r w:rsidRPr="0092405F">
              <w:rPr>
                <w:i/>
                <w:sz w:val="16"/>
                <w:szCs w:val="16"/>
              </w:rPr>
              <w:t>at this point in the field experience</w:t>
            </w:r>
            <w:r w:rsidRPr="0092405F">
              <w:rPr>
                <w:b/>
                <w:sz w:val="16"/>
                <w:szCs w:val="16"/>
              </w:rPr>
              <w:t xml:space="preserve"> </w:t>
            </w:r>
            <w:r w:rsidRPr="0092405F">
              <w:rPr>
                <w:sz w:val="16"/>
                <w:szCs w:val="16"/>
              </w:rPr>
              <w:t xml:space="preserve">and the PST </w:t>
            </w:r>
            <w:r w:rsidRPr="0092405F">
              <w:rPr>
                <w:b/>
                <w:sz w:val="16"/>
                <w:szCs w:val="16"/>
              </w:rPr>
              <w:t>rarely</w:t>
            </w:r>
            <w:r w:rsidRPr="0092405F">
              <w:rPr>
                <w:sz w:val="16"/>
                <w:szCs w:val="16"/>
              </w:rPr>
              <w:t xml:space="preserve"> seeks feedback. Feedback situations are avoided or missed.</w:t>
            </w:r>
          </w:p>
        </w:tc>
        <w:tc>
          <w:tcPr>
            <w:tcW w:w="2693" w:type="dxa"/>
          </w:tcPr>
          <w:p w14:paraId="11C705B4" w14:textId="77777777" w:rsidR="00AC47D0" w:rsidRPr="0092405F" w:rsidRDefault="00AC47D0" w:rsidP="0092405F">
            <w:pPr>
              <w:pStyle w:val="ListParagraph"/>
              <w:numPr>
                <w:ilvl w:val="0"/>
                <w:numId w:val="11"/>
              </w:numPr>
              <w:ind w:left="740" w:hanging="380"/>
              <w:rPr>
                <w:color w:val="000000"/>
                <w:sz w:val="16"/>
                <w:szCs w:val="16"/>
              </w:rPr>
            </w:pPr>
            <w:r w:rsidRPr="0092405F">
              <w:rPr>
                <w:color w:val="000000"/>
                <w:sz w:val="16"/>
                <w:szCs w:val="16"/>
              </w:rPr>
              <w:t xml:space="preserve">PST performance is </w:t>
            </w:r>
            <w:r w:rsidRPr="0092405F">
              <w:rPr>
                <w:b/>
                <w:color w:val="000000"/>
                <w:sz w:val="16"/>
                <w:szCs w:val="16"/>
              </w:rPr>
              <w:t>appropriate</w:t>
            </w:r>
            <w:r w:rsidRPr="0092405F">
              <w:rPr>
                <w:color w:val="000000"/>
                <w:sz w:val="16"/>
                <w:szCs w:val="16"/>
              </w:rPr>
              <w:t xml:space="preserve"> in commitment to continued growth </w:t>
            </w:r>
            <w:r w:rsidRPr="0092405F">
              <w:rPr>
                <w:i/>
                <w:color w:val="000000"/>
                <w:sz w:val="16"/>
                <w:szCs w:val="16"/>
              </w:rPr>
              <w:t>at this point in the field experience</w:t>
            </w:r>
            <w:r w:rsidRPr="0092405F">
              <w:rPr>
                <w:color w:val="000000"/>
                <w:sz w:val="16"/>
                <w:szCs w:val="16"/>
              </w:rPr>
              <w:t xml:space="preserve"> and the PST </w:t>
            </w:r>
            <w:r w:rsidRPr="0092405F">
              <w:rPr>
                <w:b/>
                <w:color w:val="000000"/>
                <w:sz w:val="16"/>
                <w:szCs w:val="16"/>
              </w:rPr>
              <w:t>sometimes</w:t>
            </w:r>
            <w:r w:rsidRPr="0092405F">
              <w:rPr>
                <w:color w:val="000000"/>
                <w:sz w:val="16"/>
                <w:szCs w:val="16"/>
              </w:rPr>
              <w:t xml:space="preserve"> seeks feedback.</w:t>
            </w:r>
          </w:p>
          <w:p w14:paraId="1B329146" w14:textId="77777777" w:rsidR="00AC47D0" w:rsidRPr="0092405F" w:rsidRDefault="00AC47D0" w:rsidP="001A4E20">
            <w:pPr>
              <w:rPr>
                <w:rFonts w:ascii="Times New Roman" w:hAnsi="Times New Roman" w:cs="Times New Roman"/>
                <w:sz w:val="16"/>
                <w:szCs w:val="16"/>
              </w:rPr>
            </w:pPr>
          </w:p>
        </w:tc>
        <w:tc>
          <w:tcPr>
            <w:tcW w:w="2977" w:type="dxa"/>
          </w:tcPr>
          <w:p w14:paraId="7DFBFDD2" w14:textId="77777777" w:rsidR="00AC47D0" w:rsidRPr="0092405F" w:rsidRDefault="00AC47D0" w:rsidP="0092405F">
            <w:pPr>
              <w:pStyle w:val="ListParagraph"/>
              <w:numPr>
                <w:ilvl w:val="0"/>
                <w:numId w:val="11"/>
              </w:numPr>
              <w:ind w:left="744" w:hanging="384"/>
              <w:rPr>
                <w:color w:val="000000"/>
                <w:sz w:val="16"/>
                <w:szCs w:val="16"/>
              </w:rPr>
            </w:pPr>
            <w:r w:rsidRPr="0092405F">
              <w:rPr>
                <w:color w:val="000000"/>
                <w:sz w:val="16"/>
                <w:szCs w:val="16"/>
              </w:rPr>
              <w:t xml:space="preserve">PST performance is </w:t>
            </w:r>
            <w:r w:rsidRPr="0092405F">
              <w:rPr>
                <w:b/>
                <w:color w:val="000000"/>
                <w:sz w:val="16"/>
                <w:szCs w:val="16"/>
              </w:rPr>
              <w:t>consistent</w:t>
            </w:r>
            <w:r w:rsidRPr="0092405F">
              <w:rPr>
                <w:color w:val="000000"/>
                <w:sz w:val="16"/>
                <w:szCs w:val="16"/>
              </w:rPr>
              <w:t xml:space="preserve"> in </w:t>
            </w:r>
            <w:r w:rsidRPr="0092405F">
              <w:rPr>
                <w:sz w:val="16"/>
                <w:szCs w:val="16"/>
              </w:rPr>
              <w:t xml:space="preserve">the indication of a high level of </w:t>
            </w:r>
            <w:r w:rsidRPr="0092405F">
              <w:rPr>
                <w:color w:val="000000"/>
                <w:sz w:val="16"/>
                <w:szCs w:val="16"/>
              </w:rPr>
              <w:t xml:space="preserve">commitment to continued growth </w:t>
            </w:r>
            <w:r w:rsidRPr="0092405F">
              <w:rPr>
                <w:i/>
                <w:color w:val="000000"/>
                <w:sz w:val="16"/>
                <w:szCs w:val="16"/>
              </w:rPr>
              <w:t>at this point in the field experience</w:t>
            </w:r>
            <w:r w:rsidRPr="0092405F">
              <w:rPr>
                <w:color w:val="000000"/>
                <w:sz w:val="16"/>
                <w:szCs w:val="16"/>
              </w:rPr>
              <w:t xml:space="preserve"> and PST see</w:t>
            </w:r>
            <w:r w:rsidRPr="0092405F">
              <w:rPr>
                <w:sz w:val="16"/>
                <w:szCs w:val="16"/>
              </w:rPr>
              <w:t xml:space="preserve">ks, </w:t>
            </w:r>
            <w:r w:rsidRPr="0092405F">
              <w:rPr>
                <w:b/>
                <w:color w:val="000000"/>
                <w:sz w:val="16"/>
                <w:szCs w:val="16"/>
              </w:rPr>
              <w:t xml:space="preserve">values, and incorporates </w:t>
            </w:r>
            <w:r w:rsidRPr="0092405F">
              <w:rPr>
                <w:color w:val="000000"/>
                <w:sz w:val="16"/>
                <w:szCs w:val="16"/>
              </w:rPr>
              <w:t>feedback.</w:t>
            </w:r>
          </w:p>
          <w:p w14:paraId="474567DC" w14:textId="77777777" w:rsidR="00AC47D0" w:rsidRPr="0092405F" w:rsidRDefault="00AC47D0" w:rsidP="001A4E20">
            <w:pPr>
              <w:rPr>
                <w:rFonts w:ascii="Times New Roman" w:hAnsi="Times New Roman" w:cs="Times New Roman"/>
                <w:color w:val="000000"/>
                <w:sz w:val="16"/>
                <w:szCs w:val="16"/>
              </w:rPr>
            </w:pPr>
          </w:p>
        </w:tc>
      </w:tr>
      <w:tr w:rsidR="00AC47D0" w14:paraId="74EB7934" w14:textId="77777777" w:rsidTr="004C4E4A">
        <w:trPr>
          <w:trHeight w:val="190"/>
        </w:trPr>
        <w:tc>
          <w:tcPr>
            <w:tcW w:w="2693" w:type="dxa"/>
          </w:tcPr>
          <w:p w14:paraId="54AB4782" w14:textId="77777777" w:rsidR="00AC47D0" w:rsidRPr="0092405F" w:rsidRDefault="00AC47D0" w:rsidP="0092405F">
            <w:pPr>
              <w:pStyle w:val="ListParagraph"/>
              <w:numPr>
                <w:ilvl w:val="0"/>
                <w:numId w:val="11"/>
              </w:numPr>
              <w:ind w:left="744" w:hanging="384"/>
              <w:rPr>
                <w:sz w:val="16"/>
                <w:szCs w:val="16"/>
              </w:rPr>
            </w:pPr>
            <w:r w:rsidRPr="0092405F">
              <w:rPr>
                <w:sz w:val="16"/>
                <w:szCs w:val="16"/>
              </w:rPr>
              <w:t xml:space="preserve">The PST </w:t>
            </w:r>
            <w:r w:rsidRPr="0092405F">
              <w:rPr>
                <w:b/>
                <w:sz w:val="16"/>
                <w:szCs w:val="16"/>
              </w:rPr>
              <w:t>rarely</w:t>
            </w:r>
            <w:r w:rsidRPr="0092405F">
              <w:rPr>
                <w:sz w:val="16"/>
                <w:szCs w:val="16"/>
              </w:rPr>
              <w:t xml:space="preserve"> demonstrates initiative. </w:t>
            </w:r>
          </w:p>
          <w:p w14:paraId="49E3344C" w14:textId="77777777" w:rsidR="00AC47D0" w:rsidRPr="0092405F" w:rsidRDefault="00AC47D0" w:rsidP="001A4E20">
            <w:pPr>
              <w:rPr>
                <w:rFonts w:ascii="Times New Roman" w:hAnsi="Times New Roman" w:cs="Times New Roman"/>
                <w:sz w:val="16"/>
                <w:szCs w:val="16"/>
              </w:rPr>
            </w:pPr>
          </w:p>
        </w:tc>
        <w:tc>
          <w:tcPr>
            <w:tcW w:w="2693" w:type="dxa"/>
          </w:tcPr>
          <w:p w14:paraId="2C5A1AEE" w14:textId="77777777" w:rsidR="00AC47D0" w:rsidRPr="0092405F" w:rsidRDefault="00AC47D0" w:rsidP="0092405F">
            <w:pPr>
              <w:pStyle w:val="ListParagraph"/>
              <w:numPr>
                <w:ilvl w:val="0"/>
                <w:numId w:val="11"/>
              </w:numPr>
              <w:pBdr>
                <w:top w:val="nil"/>
                <w:left w:val="nil"/>
                <w:bottom w:val="nil"/>
                <w:right w:val="nil"/>
                <w:between w:val="nil"/>
              </w:pBdr>
              <w:ind w:left="740" w:hanging="380"/>
              <w:rPr>
                <w:b/>
                <w:color w:val="000000"/>
                <w:sz w:val="16"/>
                <w:szCs w:val="16"/>
              </w:rPr>
            </w:pPr>
            <w:r w:rsidRPr="0092405F">
              <w:rPr>
                <w:color w:val="000000"/>
                <w:sz w:val="16"/>
                <w:szCs w:val="16"/>
              </w:rPr>
              <w:t xml:space="preserve">The PST demonstrates initiative </w:t>
            </w:r>
            <w:r w:rsidRPr="0092405F">
              <w:rPr>
                <w:b/>
                <w:color w:val="000000"/>
                <w:sz w:val="16"/>
                <w:szCs w:val="16"/>
              </w:rPr>
              <w:t>in certain settings and with support and guidance.</w:t>
            </w:r>
          </w:p>
        </w:tc>
        <w:tc>
          <w:tcPr>
            <w:tcW w:w="2977" w:type="dxa"/>
          </w:tcPr>
          <w:p w14:paraId="17C7F5B4" w14:textId="77777777" w:rsidR="00AC47D0" w:rsidRPr="0092405F" w:rsidRDefault="00AC47D0" w:rsidP="0092405F">
            <w:pPr>
              <w:pStyle w:val="ListParagraph"/>
              <w:numPr>
                <w:ilvl w:val="0"/>
                <w:numId w:val="11"/>
              </w:numPr>
              <w:pBdr>
                <w:top w:val="nil"/>
                <w:left w:val="nil"/>
                <w:bottom w:val="nil"/>
                <w:right w:val="nil"/>
                <w:between w:val="nil"/>
              </w:pBdr>
              <w:ind w:left="744" w:hanging="384"/>
              <w:rPr>
                <w:color w:val="000000"/>
                <w:sz w:val="16"/>
                <w:szCs w:val="16"/>
              </w:rPr>
            </w:pPr>
            <w:r w:rsidRPr="0092405F">
              <w:rPr>
                <w:color w:val="000000"/>
                <w:sz w:val="16"/>
                <w:szCs w:val="16"/>
              </w:rPr>
              <w:t xml:space="preserve">The PST </w:t>
            </w:r>
            <w:r w:rsidRPr="0092405F">
              <w:rPr>
                <w:b/>
                <w:sz w:val="16"/>
                <w:szCs w:val="16"/>
              </w:rPr>
              <w:t>consistently</w:t>
            </w:r>
            <w:r w:rsidRPr="0092405F">
              <w:rPr>
                <w:b/>
                <w:color w:val="000000"/>
                <w:sz w:val="16"/>
                <w:szCs w:val="16"/>
              </w:rPr>
              <w:t xml:space="preserve"> </w:t>
            </w:r>
            <w:r w:rsidRPr="0092405F">
              <w:rPr>
                <w:color w:val="000000"/>
                <w:sz w:val="16"/>
                <w:szCs w:val="16"/>
              </w:rPr>
              <w:t>demonstrates initiative.</w:t>
            </w:r>
          </w:p>
          <w:p w14:paraId="6D29BAAD"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r w:rsidR="00AC47D0" w14:paraId="61665E9F" w14:textId="77777777" w:rsidTr="004C4E4A">
        <w:trPr>
          <w:trHeight w:val="1184"/>
        </w:trPr>
        <w:tc>
          <w:tcPr>
            <w:tcW w:w="2693" w:type="dxa"/>
          </w:tcPr>
          <w:p w14:paraId="0895B190" w14:textId="77777777" w:rsidR="00AC47D0" w:rsidRPr="0092405F" w:rsidRDefault="00AC47D0" w:rsidP="0092405F">
            <w:pPr>
              <w:pStyle w:val="ListParagraph"/>
              <w:numPr>
                <w:ilvl w:val="0"/>
                <w:numId w:val="11"/>
              </w:numPr>
              <w:rPr>
                <w:sz w:val="16"/>
                <w:szCs w:val="16"/>
              </w:rPr>
            </w:pPr>
            <w:r w:rsidRPr="0092405F">
              <w:rPr>
                <w:sz w:val="16"/>
                <w:szCs w:val="16"/>
              </w:rPr>
              <w:t xml:space="preserve">PST reflections are </w:t>
            </w:r>
            <w:r w:rsidRPr="0092405F">
              <w:rPr>
                <w:b/>
                <w:sz w:val="16"/>
                <w:szCs w:val="16"/>
              </w:rPr>
              <w:t>incomplete</w:t>
            </w:r>
            <w:r w:rsidRPr="0092405F">
              <w:rPr>
                <w:sz w:val="16"/>
                <w:szCs w:val="16"/>
              </w:rPr>
              <w:t xml:space="preserve"> or lack the meaningful content expected of a pre-service teacher </w:t>
            </w:r>
            <w:r w:rsidRPr="0092405F">
              <w:rPr>
                <w:i/>
                <w:sz w:val="16"/>
                <w:szCs w:val="16"/>
              </w:rPr>
              <w:t>at this point in the field experience.</w:t>
            </w:r>
          </w:p>
        </w:tc>
        <w:tc>
          <w:tcPr>
            <w:tcW w:w="2693" w:type="dxa"/>
          </w:tcPr>
          <w:p w14:paraId="71C9838D"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reflections </w:t>
            </w:r>
            <w:r w:rsidRPr="0092405F">
              <w:rPr>
                <w:b/>
                <w:color w:val="000000"/>
                <w:sz w:val="16"/>
                <w:szCs w:val="16"/>
              </w:rPr>
              <w:t>begin</w:t>
            </w:r>
            <w:r w:rsidRPr="0092405F">
              <w:rPr>
                <w:color w:val="000000"/>
                <w:sz w:val="16"/>
                <w:szCs w:val="16"/>
              </w:rPr>
              <w:t xml:space="preserve"> to communicate meaningful content and are </w:t>
            </w:r>
            <w:r w:rsidRPr="0092405F">
              <w:rPr>
                <w:b/>
                <w:color w:val="000000"/>
                <w:sz w:val="16"/>
                <w:szCs w:val="16"/>
              </w:rPr>
              <w:t xml:space="preserve">appropriate </w:t>
            </w:r>
            <w:r w:rsidRPr="0092405F">
              <w:rPr>
                <w:color w:val="000000"/>
                <w:sz w:val="16"/>
                <w:szCs w:val="16"/>
              </w:rPr>
              <w:t>in the quality and quantity expected of a pre-service teacher</w:t>
            </w:r>
            <w:r w:rsidRPr="0092405F">
              <w:rPr>
                <w:i/>
                <w:color w:val="000000"/>
                <w:sz w:val="16"/>
                <w:szCs w:val="16"/>
              </w:rPr>
              <w:t xml:space="preserve"> at this point in the field experience.</w:t>
            </w:r>
          </w:p>
        </w:tc>
        <w:tc>
          <w:tcPr>
            <w:tcW w:w="2977" w:type="dxa"/>
          </w:tcPr>
          <w:p w14:paraId="5AC8B8CC" w14:textId="6241E338"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reflections </w:t>
            </w:r>
            <w:r w:rsidRPr="0092405F">
              <w:rPr>
                <w:b/>
                <w:color w:val="000000"/>
                <w:sz w:val="16"/>
                <w:szCs w:val="16"/>
              </w:rPr>
              <w:t>consistently</w:t>
            </w:r>
            <w:r w:rsidRPr="0092405F">
              <w:rPr>
                <w:color w:val="000000"/>
                <w:sz w:val="16"/>
                <w:szCs w:val="16"/>
              </w:rPr>
              <w:t xml:space="preserve"> communicate the initiative</w:t>
            </w:r>
            <w:r w:rsidRPr="0092405F">
              <w:rPr>
                <w:sz w:val="16"/>
                <w:szCs w:val="16"/>
              </w:rPr>
              <w:t>,</w:t>
            </w:r>
            <w:r w:rsidRPr="0092405F">
              <w:rPr>
                <w:color w:val="000000"/>
                <w:sz w:val="16"/>
                <w:szCs w:val="16"/>
              </w:rPr>
              <w:t xml:space="preserve"> insight, </w:t>
            </w:r>
            <w:r w:rsidR="0092405F" w:rsidRPr="0092405F">
              <w:rPr>
                <w:sz w:val="16"/>
                <w:szCs w:val="16"/>
              </w:rPr>
              <w:t>growth, and</w:t>
            </w:r>
            <w:r w:rsidRPr="0092405F">
              <w:rPr>
                <w:sz w:val="16"/>
                <w:szCs w:val="16"/>
              </w:rPr>
              <w:t xml:space="preserve"> incorporation of </w:t>
            </w:r>
            <w:proofErr w:type="gramStart"/>
            <w:r w:rsidRPr="0092405F">
              <w:rPr>
                <w:sz w:val="16"/>
                <w:szCs w:val="16"/>
              </w:rPr>
              <w:t xml:space="preserve">feedback </w:t>
            </w:r>
            <w:r w:rsidRPr="0092405F">
              <w:rPr>
                <w:color w:val="000000"/>
                <w:sz w:val="16"/>
                <w:szCs w:val="16"/>
              </w:rPr>
              <w:t xml:space="preserve"> expected</w:t>
            </w:r>
            <w:proofErr w:type="gramEnd"/>
            <w:r w:rsidRPr="0092405F">
              <w:rPr>
                <w:color w:val="000000"/>
                <w:sz w:val="16"/>
                <w:szCs w:val="16"/>
              </w:rPr>
              <w:t xml:space="preserve"> of a pre-service teacher </w:t>
            </w:r>
            <w:r w:rsidRPr="0092405F">
              <w:rPr>
                <w:i/>
                <w:color w:val="000000"/>
                <w:sz w:val="16"/>
                <w:szCs w:val="16"/>
              </w:rPr>
              <w:t>at this point in the field experience.</w:t>
            </w:r>
          </w:p>
        </w:tc>
      </w:tr>
      <w:tr w:rsidR="00AC47D0" w14:paraId="2C9835F7" w14:textId="77777777" w:rsidTr="004C4E4A">
        <w:trPr>
          <w:trHeight w:val="190"/>
        </w:trPr>
        <w:tc>
          <w:tcPr>
            <w:tcW w:w="2693" w:type="dxa"/>
            <w:tcBorders>
              <w:bottom w:val="single" w:sz="4" w:space="0" w:color="000000"/>
            </w:tcBorders>
          </w:tcPr>
          <w:p w14:paraId="2F48E4E9" w14:textId="77777777" w:rsidR="00AC47D0" w:rsidRPr="0092405F" w:rsidRDefault="00AC47D0" w:rsidP="0092405F">
            <w:pPr>
              <w:pStyle w:val="ListParagraph"/>
              <w:numPr>
                <w:ilvl w:val="0"/>
                <w:numId w:val="11"/>
              </w:numPr>
              <w:rPr>
                <w:sz w:val="16"/>
                <w:szCs w:val="16"/>
              </w:rPr>
            </w:pPr>
            <w:r w:rsidRPr="0092405F">
              <w:rPr>
                <w:sz w:val="16"/>
                <w:szCs w:val="16"/>
              </w:rPr>
              <w:t xml:space="preserve">There is evidence of </w:t>
            </w:r>
            <w:r w:rsidRPr="0092405F">
              <w:rPr>
                <w:b/>
                <w:sz w:val="16"/>
                <w:szCs w:val="16"/>
              </w:rPr>
              <w:t xml:space="preserve">basic </w:t>
            </w:r>
            <w:r w:rsidRPr="0092405F">
              <w:rPr>
                <w:sz w:val="16"/>
                <w:szCs w:val="16"/>
              </w:rPr>
              <w:t xml:space="preserve">implementation of the tools, strategies or resources provided. </w:t>
            </w:r>
          </w:p>
          <w:p w14:paraId="1A828EBF" w14:textId="77777777" w:rsidR="00AC47D0" w:rsidRPr="0092405F" w:rsidRDefault="00AC47D0" w:rsidP="001A4E20">
            <w:pPr>
              <w:rPr>
                <w:rFonts w:ascii="Times New Roman" w:hAnsi="Times New Roman" w:cs="Times New Roman"/>
                <w:sz w:val="16"/>
                <w:szCs w:val="16"/>
              </w:rPr>
            </w:pPr>
          </w:p>
        </w:tc>
        <w:tc>
          <w:tcPr>
            <w:tcW w:w="2693" w:type="dxa"/>
            <w:tcBorders>
              <w:bottom w:val="single" w:sz="4" w:space="0" w:color="000000"/>
            </w:tcBorders>
          </w:tcPr>
          <w:p w14:paraId="1DAAEF89"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evidence of </w:t>
            </w:r>
            <w:r w:rsidRPr="0092405F">
              <w:rPr>
                <w:b/>
                <w:color w:val="000000"/>
                <w:sz w:val="16"/>
                <w:szCs w:val="16"/>
              </w:rPr>
              <w:t xml:space="preserve">appropriate </w:t>
            </w:r>
            <w:r w:rsidRPr="0092405F">
              <w:rPr>
                <w:color w:val="000000"/>
                <w:sz w:val="16"/>
                <w:szCs w:val="16"/>
              </w:rPr>
              <w:t xml:space="preserve">implementation of the tools, strategies or resources provided, </w:t>
            </w:r>
            <w:r w:rsidRPr="0092405F">
              <w:rPr>
                <w:b/>
                <w:color w:val="000000"/>
                <w:sz w:val="16"/>
                <w:szCs w:val="16"/>
              </w:rPr>
              <w:t xml:space="preserve">with support and guidance. </w:t>
            </w:r>
          </w:p>
          <w:p w14:paraId="41B40C72" w14:textId="77777777" w:rsidR="00AC47D0" w:rsidRPr="0092405F" w:rsidRDefault="00AC47D0" w:rsidP="001A4E20">
            <w:pPr>
              <w:rPr>
                <w:rFonts w:ascii="Times New Roman" w:hAnsi="Times New Roman" w:cs="Times New Roman"/>
                <w:sz w:val="16"/>
                <w:szCs w:val="16"/>
              </w:rPr>
            </w:pPr>
          </w:p>
        </w:tc>
        <w:tc>
          <w:tcPr>
            <w:tcW w:w="2977" w:type="dxa"/>
            <w:tcBorders>
              <w:bottom w:val="single" w:sz="4" w:space="0" w:color="000000"/>
            </w:tcBorders>
          </w:tcPr>
          <w:p w14:paraId="334E5BA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evidence of </w:t>
            </w:r>
            <w:r w:rsidRPr="0092405F">
              <w:rPr>
                <w:b/>
                <w:color w:val="000000"/>
                <w:sz w:val="16"/>
                <w:szCs w:val="16"/>
              </w:rPr>
              <w:t xml:space="preserve">consistent comprehension </w:t>
            </w:r>
            <w:r w:rsidRPr="0092405F">
              <w:rPr>
                <w:b/>
                <w:sz w:val="16"/>
                <w:szCs w:val="16"/>
              </w:rPr>
              <w:t>and implementation</w:t>
            </w:r>
            <w:r w:rsidRPr="0092405F">
              <w:rPr>
                <w:color w:val="000000"/>
                <w:sz w:val="16"/>
                <w:szCs w:val="16"/>
              </w:rPr>
              <w:t xml:space="preserve"> of the competencies, tools, strategies, or resources provided. </w:t>
            </w:r>
          </w:p>
          <w:p w14:paraId="601F51F6" w14:textId="77777777" w:rsidR="00AC47D0" w:rsidRPr="0092405F" w:rsidRDefault="00AC47D0" w:rsidP="001A4E20">
            <w:pPr>
              <w:rPr>
                <w:rFonts w:ascii="Times New Roman" w:hAnsi="Times New Roman" w:cs="Times New Roman"/>
                <w:sz w:val="16"/>
                <w:szCs w:val="16"/>
              </w:rPr>
            </w:pPr>
          </w:p>
        </w:tc>
      </w:tr>
      <w:tr w:rsidR="00AC47D0" w14:paraId="787E56E5" w14:textId="77777777" w:rsidTr="004C4E4A">
        <w:trPr>
          <w:trHeight w:val="190"/>
        </w:trPr>
        <w:tc>
          <w:tcPr>
            <w:tcW w:w="2693" w:type="dxa"/>
            <w:tcBorders>
              <w:bottom w:val="single" w:sz="4" w:space="0" w:color="000000"/>
            </w:tcBorders>
          </w:tcPr>
          <w:p w14:paraId="665B1846"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w:t>
            </w:r>
            <w:r w:rsidRPr="0092405F">
              <w:rPr>
                <w:b/>
                <w:color w:val="000000"/>
                <w:sz w:val="16"/>
                <w:szCs w:val="16"/>
              </w:rPr>
              <w:t xml:space="preserve">minimal </w:t>
            </w:r>
            <w:r w:rsidRPr="0092405F">
              <w:rPr>
                <w:color w:val="000000"/>
                <w:sz w:val="16"/>
                <w:szCs w:val="16"/>
              </w:rPr>
              <w:t>collaborative commitment on the part of the PST and</w:t>
            </w:r>
            <w:r w:rsidRPr="0092405F">
              <w:rPr>
                <w:b/>
                <w:color w:val="000000"/>
                <w:sz w:val="16"/>
                <w:szCs w:val="16"/>
              </w:rPr>
              <w:t xml:space="preserve"> limited</w:t>
            </w:r>
            <w:r w:rsidRPr="0092405F">
              <w:rPr>
                <w:color w:val="000000"/>
                <w:sz w:val="16"/>
                <w:szCs w:val="16"/>
              </w:rPr>
              <w:t xml:space="preserve"> connection between pedagogy and classroom practice.</w:t>
            </w:r>
          </w:p>
        </w:tc>
        <w:tc>
          <w:tcPr>
            <w:tcW w:w="2693" w:type="dxa"/>
            <w:tcBorders>
              <w:bottom w:val="single" w:sz="4" w:space="0" w:color="000000"/>
            </w:tcBorders>
          </w:tcPr>
          <w:p w14:paraId="4FBF2393"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a </w:t>
            </w:r>
            <w:r w:rsidRPr="0092405F">
              <w:rPr>
                <w:b/>
                <w:color w:val="000000"/>
                <w:sz w:val="16"/>
                <w:szCs w:val="16"/>
              </w:rPr>
              <w:t>beginning</w:t>
            </w:r>
            <w:r w:rsidRPr="0092405F">
              <w:rPr>
                <w:color w:val="000000"/>
                <w:sz w:val="16"/>
                <w:szCs w:val="16"/>
              </w:rPr>
              <w:t xml:space="preserve"> sense of the collaborative commitment of the PST and connection between pedagogy and classroom practice is </w:t>
            </w:r>
            <w:r w:rsidRPr="0092405F">
              <w:rPr>
                <w:b/>
                <w:color w:val="000000"/>
                <w:sz w:val="16"/>
                <w:szCs w:val="16"/>
              </w:rPr>
              <w:t>appropriate.</w:t>
            </w:r>
          </w:p>
        </w:tc>
        <w:tc>
          <w:tcPr>
            <w:tcW w:w="2977" w:type="dxa"/>
            <w:tcBorders>
              <w:bottom w:val="single" w:sz="4" w:space="0" w:color="000000"/>
            </w:tcBorders>
          </w:tcPr>
          <w:p w14:paraId="72C498B0" w14:textId="77777777" w:rsidR="00AC47D0" w:rsidRPr="0092405F" w:rsidRDefault="00AC47D0" w:rsidP="0092405F">
            <w:pPr>
              <w:pStyle w:val="ListParagraph"/>
              <w:numPr>
                <w:ilvl w:val="0"/>
                <w:numId w:val="11"/>
              </w:numPr>
              <w:pBdr>
                <w:top w:val="nil"/>
                <w:left w:val="nil"/>
                <w:bottom w:val="nil"/>
                <w:right w:val="nil"/>
                <w:between w:val="nil"/>
              </w:pBdr>
              <w:rPr>
                <w:b/>
                <w:sz w:val="16"/>
                <w:szCs w:val="16"/>
              </w:rPr>
            </w:pPr>
            <w:r w:rsidRPr="0092405F">
              <w:rPr>
                <w:color w:val="000000"/>
                <w:sz w:val="16"/>
                <w:szCs w:val="16"/>
              </w:rPr>
              <w:t xml:space="preserve">The collaborative commitment of the PST when connecting pedagogy and classroom practice is </w:t>
            </w:r>
            <w:r w:rsidRPr="0092405F">
              <w:rPr>
                <w:b/>
                <w:color w:val="000000"/>
                <w:sz w:val="16"/>
                <w:szCs w:val="16"/>
              </w:rPr>
              <w:t>consistent</w:t>
            </w:r>
            <w:r w:rsidRPr="0092405F">
              <w:rPr>
                <w:b/>
                <w:sz w:val="16"/>
                <w:szCs w:val="16"/>
              </w:rPr>
              <w:t xml:space="preserve"> and effective</w:t>
            </w:r>
          </w:p>
          <w:p w14:paraId="7B22936B"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r w:rsidR="00AC47D0" w14:paraId="4857019A" w14:textId="77777777" w:rsidTr="004C4E4A">
        <w:trPr>
          <w:trHeight w:val="190"/>
        </w:trPr>
        <w:tc>
          <w:tcPr>
            <w:tcW w:w="2693" w:type="dxa"/>
            <w:tcBorders>
              <w:bottom w:val="single" w:sz="4" w:space="0" w:color="000000"/>
            </w:tcBorders>
          </w:tcPr>
          <w:p w14:paraId="21D8861B"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demonstration of professionalism and accountability is </w:t>
            </w:r>
            <w:r w:rsidRPr="0092405F">
              <w:rPr>
                <w:b/>
                <w:color w:val="000000"/>
                <w:sz w:val="16"/>
                <w:szCs w:val="16"/>
              </w:rPr>
              <w:t>limited.</w:t>
            </w:r>
          </w:p>
        </w:tc>
        <w:tc>
          <w:tcPr>
            <w:tcW w:w="2693" w:type="dxa"/>
            <w:tcBorders>
              <w:bottom w:val="single" w:sz="4" w:space="0" w:color="000000"/>
            </w:tcBorders>
          </w:tcPr>
          <w:p w14:paraId="0A9D777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 PST </w:t>
            </w:r>
            <w:r w:rsidRPr="0092405F">
              <w:rPr>
                <w:b/>
                <w:color w:val="000000"/>
                <w:sz w:val="16"/>
                <w:szCs w:val="16"/>
              </w:rPr>
              <w:t xml:space="preserve">generally </w:t>
            </w:r>
            <w:r w:rsidRPr="0092405F">
              <w:rPr>
                <w:color w:val="000000"/>
                <w:sz w:val="16"/>
                <w:szCs w:val="16"/>
              </w:rPr>
              <w:t xml:space="preserve">demonstrates professionalism and accountability. </w:t>
            </w:r>
          </w:p>
        </w:tc>
        <w:tc>
          <w:tcPr>
            <w:tcW w:w="2977" w:type="dxa"/>
            <w:tcBorders>
              <w:bottom w:val="single" w:sz="4" w:space="0" w:color="000000"/>
            </w:tcBorders>
          </w:tcPr>
          <w:p w14:paraId="55FD499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 PST </w:t>
            </w:r>
            <w:r w:rsidRPr="0092405F">
              <w:rPr>
                <w:b/>
                <w:sz w:val="16"/>
                <w:szCs w:val="16"/>
              </w:rPr>
              <w:t>frequently</w:t>
            </w:r>
            <w:r w:rsidRPr="0092405F">
              <w:rPr>
                <w:b/>
                <w:color w:val="000000"/>
                <w:sz w:val="16"/>
                <w:szCs w:val="16"/>
              </w:rPr>
              <w:t xml:space="preserve"> </w:t>
            </w:r>
            <w:r w:rsidRPr="0092405F">
              <w:rPr>
                <w:color w:val="000000"/>
                <w:sz w:val="16"/>
                <w:szCs w:val="16"/>
              </w:rPr>
              <w:t>demonstrates professionalism and accountability.</w:t>
            </w:r>
          </w:p>
          <w:p w14:paraId="70FD8151"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bl>
    <w:p w14:paraId="62BC6A92" w14:textId="38467AFD" w:rsidR="00AC47D0" w:rsidRPr="00AC47D0" w:rsidRDefault="00AC47D0" w:rsidP="002C05A8">
      <w:pPr>
        <w:rPr>
          <w:rFonts w:ascii="Times New Roman" w:eastAsia="Times New Roman" w:hAnsi="Times New Roman" w:cs="Times New Roman"/>
        </w:rPr>
        <w:sectPr w:rsidR="00AC47D0" w:rsidRPr="00AC47D0" w:rsidSect="00D62F4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1C8218E7" w14:textId="2E1568FC" w:rsidR="00AC47D0" w:rsidRDefault="00AC47D0" w:rsidP="00AC47D0">
      <w:pPr>
        <w:rPr>
          <w:rFonts w:ascii="Arial" w:hAnsi="Arial" w:cs="Arial"/>
          <w:b/>
          <w:bCs/>
          <w:color w:val="000000"/>
        </w:rPr>
      </w:pPr>
      <w:r>
        <w:rPr>
          <w:rFonts w:ascii="Arial" w:hAnsi="Arial" w:cs="Arial"/>
          <w:b/>
          <w:bCs/>
          <w:color w:val="000000"/>
          <w:u w:val="single"/>
        </w:rPr>
        <w:lastRenderedPageBreak/>
        <w:t>A2. Classroom Environment</w:t>
      </w:r>
      <w:r>
        <w:rPr>
          <w:rFonts w:ascii="Arial" w:hAnsi="Arial" w:cs="Arial"/>
          <w:b/>
          <w:bCs/>
          <w:color w:val="000000"/>
        </w:rPr>
        <w:tab/>
      </w:r>
    </w:p>
    <w:p w14:paraId="4602275D" w14:textId="3150DD7E" w:rsidR="00AC47D0" w:rsidRPr="00E5753C" w:rsidRDefault="00AC47D0" w:rsidP="00AC47D0">
      <w:pPr>
        <w:rPr>
          <w:rFonts w:ascii="Arial" w:hAnsi="Arial" w:cs="Arial"/>
          <w:bCs/>
          <w:i/>
          <w:color w:val="000000"/>
          <w:sz w:val="18"/>
          <w:szCs w:val="18"/>
        </w:rPr>
      </w:pPr>
      <w:r w:rsidRPr="00E5753C">
        <w:rPr>
          <w:rFonts w:ascii="Arial" w:hAnsi="Arial" w:cs="Arial"/>
          <w:bCs/>
          <w:i/>
          <w:color w:val="000000"/>
          <w:sz w:val="18"/>
          <w:szCs w:val="18"/>
        </w:rPr>
        <w:t xml:space="preserve">Provide a brief description of the classroom environment and responsibilities of the pre-service teacher. </w:t>
      </w:r>
      <w:r w:rsidR="004F098C">
        <w:rPr>
          <w:rFonts w:ascii="Arial" w:hAnsi="Arial" w:cs="Arial"/>
          <w:bCs/>
          <w:i/>
          <w:color w:val="000000"/>
          <w:sz w:val="18"/>
          <w:szCs w:val="18"/>
        </w:rPr>
        <w:t>This can be in point form.</w:t>
      </w:r>
    </w:p>
    <w:p w14:paraId="5BAD05A2" w14:textId="77777777" w:rsidR="00AC47D0" w:rsidRPr="00D44E9E" w:rsidRDefault="00AC47D0" w:rsidP="00AC47D0">
      <w:pPr>
        <w:rPr>
          <w:rFonts w:ascii="Arial" w:hAnsi="Arial" w:cs="Arial"/>
          <w:b/>
          <w:bCs/>
          <w:color w:val="000000"/>
        </w:rPr>
      </w:pPr>
    </w:p>
    <w:p w14:paraId="6D0AA3AD" w14:textId="77777777" w:rsidR="00AC47D0" w:rsidRDefault="00AC47D0" w:rsidP="00AC47D0">
      <w:pPr>
        <w:rPr>
          <w:rFonts w:ascii="Times New Roman" w:eastAsia="Times New Roman" w:hAnsi="Times New Roman" w:cs="Times New Roman"/>
        </w:rPr>
      </w:pPr>
    </w:p>
    <w:sdt>
      <w:sdtPr>
        <w:rPr>
          <w:rFonts w:ascii="Times New Roman" w:eastAsia="Times New Roman" w:hAnsi="Times New Roman" w:cs="Times New Roman"/>
        </w:rPr>
        <w:id w:val="-1387951851"/>
        <w:placeholder>
          <w:docPart w:val="AE13AB803CC5BF448B35442E6B972FC9"/>
        </w:placeholder>
      </w:sdtPr>
      <w:sdtContent>
        <w:p w14:paraId="3CD5E91F" w14:textId="77777777" w:rsidR="004F098C" w:rsidRDefault="004F098C" w:rsidP="004F098C">
          <w:pPr>
            <w:rPr>
              <w:rFonts w:ascii="Arial" w:eastAsia="Times New Roman" w:hAnsi="Arial" w:cs="Arial"/>
              <w:sz w:val="18"/>
              <w:szCs w:val="18"/>
            </w:rPr>
          </w:pPr>
          <w:r>
            <w:rPr>
              <w:rFonts w:ascii="Arial" w:eastAsia="Times New Roman" w:hAnsi="Arial" w:cs="Arial"/>
              <w:sz w:val="18"/>
              <w:szCs w:val="18"/>
            </w:rPr>
            <w:t xml:space="preserve">Classroom Environment &amp; PST Responsibilities: </w:t>
          </w:r>
        </w:p>
        <w:p w14:paraId="3952048D" w14:textId="33AE328C" w:rsidR="004F098C" w:rsidRPr="004F098C" w:rsidRDefault="00000000" w:rsidP="004F098C">
          <w:pPr>
            <w:pStyle w:val="ListParagraph"/>
            <w:numPr>
              <w:ilvl w:val="0"/>
              <w:numId w:val="10"/>
            </w:numPr>
            <w:rPr>
              <w:rFonts w:ascii="Arial" w:hAnsi="Arial" w:cs="Arial"/>
              <w:sz w:val="18"/>
              <w:szCs w:val="18"/>
            </w:rPr>
          </w:pPr>
        </w:p>
      </w:sdtContent>
    </w:sdt>
    <w:p w14:paraId="4C3620C1" w14:textId="77777777" w:rsidR="00AC47D0" w:rsidRDefault="00AC47D0" w:rsidP="00AC47D0">
      <w:pPr>
        <w:rPr>
          <w:rFonts w:ascii="Times New Roman" w:eastAsia="Times New Roman" w:hAnsi="Times New Roman" w:cs="Times New Roman"/>
        </w:rPr>
      </w:pPr>
    </w:p>
    <w:p w14:paraId="53935E29" w14:textId="77777777" w:rsidR="00AC47D0" w:rsidRDefault="00AC47D0" w:rsidP="00AC47D0">
      <w:pPr>
        <w:rPr>
          <w:rFonts w:ascii="Times New Roman" w:eastAsia="Times New Roman" w:hAnsi="Times New Roman" w:cs="Times New Roman"/>
        </w:rPr>
      </w:pPr>
    </w:p>
    <w:p w14:paraId="579020C3" w14:textId="77777777" w:rsidR="00AC47D0" w:rsidRDefault="00AC47D0" w:rsidP="00AC47D0">
      <w:pPr>
        <w:rPr>
          <w:rFonts w:ascii="Times New Roman" w:eastAsia="Times New Roman" w:hAnsi="Times New Roman" w:cs="Times New Roman"/>
        </w:rPr>
      </w:pPr>
    </w:p>
    <w:p w14:paraId="4F45B8D3" w14:textId="77777777" w:rsidR="00AC47D0" w:rsidRDefault="00AC47D0" w:rsidP="00AC47D0">
      <w:pPr>
        <w:rPr>
          <w:rFonts w:ascii="Times New Roman" w:eastAsia="Times New Roman" w:hAnsi="Times New Roman" w:cs="Times New Roman"/>
        </w:rPr>
      </w:pPr>
    </w:p>
    <w:p w14:paraId="40D04447" w14:textId="77777777" w:rsidR="00AC47D0" w:rsidRDefault="00AC47D0" w:rsidP="00AC47D0">
      <w:pPr>
        <w:rPr>
          <w:rFonts w:ascii="Times New Roman" w:eastAsia="Times New Roman" w:hAnsi="Times New Roman" w:cs="Times New Roman"/>
        </w:rPr>
      </w:pPr>
    </w:p>
    <w:p w14:paraId="10D83887" w14:textId="77777777" w:rsidR="00AC47D0" w:rsidRDefault="00AC47D0" w:rsidP="00AC47D0">
      <w:pPr>
        <w:rPr>
          <w:rFonts w:ascii="Times New Roman" w:eastAsia="Times New Roman" w:hAnsi="Times New Roman" w:cs="Times New Roman"/>
        </w:rPr>
      </w:pPr>
    </w:p>
    <w:p w14:paraId="51FD59A0" w14:textId="77777777" w:rsidR="00AC47D0" w:rsidRDefault="00AC47D0" w:rsidP="00AC47D0">
      <w:pPr>
        <w:rPr>
          <w:rFonts w:ascii="Times New Roman" w:eastAsia="Times New Roman" w:hAnsi="Times New Roman" w:cs="Times New Roman"/>
        </w:rPr>
      </w:pPr>
    </w:p>
    <w:p w14:paraId="7F642D02" w14:textId="77777777" w:rsidR="00AC47D0" w:rsidRDefault="00AC47D0" w:rsidP="00AC47D0">
      <w:pPr>
        <w:rPr>
          <w:rFonts w:ascii="Times New Roman" w:eastAsia="Times New Roman" w:hAnsi="Times New Roman" w:cs="Times New Roman"/>
        </w:rPr>
      </w:pPr>
    </w:p>
    <w:p w14:paraId="411F966B" w14:textId="77777777" w:rsidR="00AC47D0" w:rsidRDefault="00AC47D0" w:rsidP="00AC47D0">
      <w:pPr>
        <w:rPr>
          <w:rFonts w:ascii="Times New Roman" w:eastAsia="Times New Roman" w:hAnsi="Times New Roman" w:cs="Times New Roman"/>
        </w:rPr>
      </w:pPr>
    </w:p>
    <w:p w14:paraId="73DA67E7" w14:textId="77777777" w:rsidR="00AC47D0" w:rsidRDefault="00AC47D0" w:rsidP="00AC47D0">
      <w:pPr>
        <w:rPr>
          <w:rFonts w:ascii="Times New Roman" w:eastAsia="Times New Roman" w:hAnsi="Times New Roman" w:cs="Times New Roman"/>
        </w:rPr>
      </w:pPr>
    </w:p>
    <w:p w14:paraId="1CD0EB60" w14:textId="77777777" w:rsidR="00AC47D0" w:rsidRDefault="00AC47D0" w:rsidP="00AC47D0">
      <w:pPr>
        <w:rPr>
          <w:rFonts w:ascii="Times New Roman" w:eastAsia="Times New Roman" w:hAnsi="Times New Roman" w:cs="Times New Roman"/>
        </w:rPr>
      </w:pPr>
    </w:p>
    <w:p w14:paraId="15E28F6E" w14:textId="77777777" w:rsidR="00AC47D0" w:rsidRDefault="00AC47D0" w:rsidP="00AC47D0">
      <w:pPr>
        <w:rPr>
          <w:rFonts w:ascii="Times New Roman" w:eastAsia="Times New Roman" w:hAnsi="Times New Roman" w:cs="Times New Roman"/>
        </w:rPr>
      </w:pPr>
    </w:p>
    <w:p w14:paraId="2FA5225D" w14:textId="77777777" w:rsidR="00AC47D0" w:rsidRDefault="00AC47D0" w:rsidP="00AC47D0">
      <w:pPr>
        <w:rPr>
          <w:rFonts w:ascii="Times New Roman" w:eastAsia="Times New Roman" w:hAnsi="Times New Roman" w:cs="Times New Roman"/>
        </w:rPr>
      </w:pPr>
    </w:p>
    <w:p w14:paraId="6D24147C" w14:textId="77777777" w:rsidR="00AC47D0" w:rsidRDefault="00AC47D0" w:rsidP="00AC47D0">
      <w:pPr>
        <w:rPr>
          <w:rFonts w:ascii="Times New Roman" w:eastAsia="Times New Roman" w:hAnsi="Times New Roman" w:cs="Times New Roman"/>
        </w:rPr>
      </w:pPr>
    </w:p>
    <w:p w14:paraId="1C32DCEC" w14:textId="62972C2C" w:rsidR="00AC47D0" w:rsidRDefault="00AC47D0" w:rsidP="00AC47D0">
      <w:pPr>
        <w:rPr>
          <w:rFonts w:ascii="Arial" w:hAnsi="Arial" w:cs="Arial"/>
          <w:b/>
          <w:bCs/>
          <w:color w:val="000000"/>
        </w:rPr>
      </w:pPr>
      <w:r>
        <w:rPr>
          <w:rFonts w:ascii="Arial" w:hAnsi="Arial" w:cs="Arial"/>
          <w:b/>
          <w:bCs/>
          <w:color w:val="000000"/>
          <w:u w:val="single"/>
        </w:rPr>
        <w:t xml:space="preserve">A3. </w:t>
      </w:r>
      <w:r w:rsidRPr="00884AF6">
        <w:rPr>
          <w:rFonts w:ascii="Arial" w:hAnsi="Arial" w:cs="Arial"/>
          <w:b/>
          <w:bCs/>
          <w:color w:val="000000"/>
          <w:u w:val="single"/>
        </w:rPr>
        <w:t>Partner Teacher</w:t>
      </w:r>
      <w:r w:rsidRPr="002C05A8">
        <w:rPr>
          <w:rFonts w:ascii="Arial" w:hAnsi="Arial" w:cs="Arial"/>
          <w:b/>
          <w:bCs/>
          <w:color w:val="000000"/>
          <w:u w:val="single"/>
        </w:rPr>
        <w:t xml:space="preserve"> </w:t>
      </w:r>
      <w:r w:rsidR="005F2FA2">
        <w:rPr>
          <w:rFonts w:ascii="Arial" w:hAnsi="Arial" w:cs="Arial"/>
          <w:b/>
          <w:bCs/>
          <w:color w:val="000000"/>
          <w:u w:val="single"/>
        </w:rPr>
        <w:t>Comments</w:t>
      </w:r>
      <w:r w:rsidRPr="002C05A8">
        <w:rPr>
          <w:rFonts w:ascii="Arial" w:hAnsi="Arial" w:cs="Arial"/>
          <w:b/>
          <w:bCs/>
          <w:color w:val="000000"/>
        </w:rPr>
        <w:t xml:space="preserve"> </w:t>
      </w:r>
    </w:p>
    <w:p w14:paraId="66521795" w14:textId="7BC8325D" w:rsidR="00AC47D0" w:rsidRPr="00E5753C" w:rsidRDefault="00AC47D0" w:rsidP="00AC47D0">
      <w:pPr>
        <w:spacing w:before="80"/>
        <w:rPr>
          <w:rFonts w:ascii="Times New Roman" w:eastAsia="Times New Roman" w:hAnsi="Times New Roman" w:cs="Times New Roman"/>
          <w:i/>
          <w:sz w:val="18"/>
          <w:szCs w:val="18"/>
        </w:rPr>
      </w:pPr>
      <w:r w:rsidRPr="00E5753C">
        <w:rPr>
          <w:rFonts w:ascii="Arial" w:hAnsi="Arial" w:cs="Arial"/>
          <w:bCs/>
          <w:i/>
          <w:color w:val="000000"/>
          <w:sz w:val="18"/>
          <w:szCs w:val="18"/>
        </w:rPr>
        <w:t xml:space="preserve">Using the TQS descriptors, describe the pre-service teacher’s competency development over the course of the </w:t>
      </w:r>
      <w:proofErr w:type="gramStart"/>
      <w:r w:rsidRPr="00E5753C">
        <w:rPr>
          <w:rFonts w:ascii="Arial" w:hAnsi="Arial" w:cs="Arial"/>
          <w:bCs/>
          <w:i/>
          <w:color w:val="000000"/>
          <w:sz w:val="18"/>
          <w:szCs w:val="18"/>
        </w:rPr>
        <w:t>600 field</w:t>
      </w:r>
      <w:proofErr w:type="gramEnd"/>
      <w:r w:rsidRPr="00E5753C">
        <w:rPr>
          <w:rFonts w:ascii="Arial" w:hAnsi="Arial" w:cs="Arial"/>
          <w:bCs/>
          <w:i/>
          <w:color w:val="000000"/>
          <w:sz w:val="18"/>
          <w:szCs w:val="18"/>
        </w:rPr>
        <w:t xml:space="preserve"> experience.  </w:t>
      </w:r>
      <w:r w:rsidR="00AB2BF2">
        <w:rPr>
          <w:rFonts w:ascii="Arial" w:hAnsi="Arial" w:cs="Arial"/>
          <w:bCs/>
          <w:i/>
          <w:color w:val="000000"/>
          <w:sz w:val="18"/>
          <w:szCs w:val="18"/>
        </w:rPr>
        <w:t xml:space="preserve">This can be in point form. </w:t>
      </w:r>
    </w:p>
    <w:p w14:paraId="337F5A80" w14:textId="07DA6A09" w:rsidR="004F098C" w:rsidRDefault="004F098C" w:rsidP="004F098C">
      <w:pPr>
        <w:rPr>
          <w:rFonts w:ascii="Times New Roman" w:eastAsia="Times New Roman" w:hAnsi="Times New Roman" w:cs="Times New Roman"/>
        </w:rPr>
      </w:pPr>
    </w:p>
    <w:sdt>
      <w:sdtPr>
        <w:rPr>
          <w:rFonts w:ascii="Times New Roman" w:eastAsia="Times New Roman" w:hAnsi="Times New Roman" w:cs="Times New Roman"/>
        </w:rPr>
        <w:id w:val="1590031387"/>
        <w:placeholder>
          <w:docPart w:val="AC951CB2B797634F8A754F5407A1BF9F"/>
        </w:placeholder>
      </w:sdtPr>
      <w:sdtContent>
        <w:p w14:paraId="0D2915C1" w14:textId="4D278DD2" w:rsidR="004F098C" w:rsidRDefault="004F098C" w:rsidP="004F098C">
          <w:pPr>
            <w:rPr>
              <w:rFonts w:ascii="Arial" w:eastAsia="Times New Roman" w:hAnsi="Arial" w:cs="Arial"/>
              <w:sz w:val="18"/>
              <w:szCs w:val="18"/>
            </w:rPr>
          </w:pPr>
          <w:r>
            <w:rPr>
              <w:rFonts w:ascii="Arial" w:eastAsia="Times New Roman" w:hAnsi="Arial" w:cs="Arial"/>
              <w:sz w:val="18"/>
              <w:szCs w:val="18"/>
            </w:rPr>
            <w:t xml:space="preserve">Pre-service teacher competency development: </w:t>
          </w:r>
        </w:p>
        <w:p w14:paraId="7C344096" w14:textId="77777777" w:rsidR="004F098C" w:rsidRDefault="00000000" w:rsidP="004F098C">
          <w:pPr>
            <w:pStyle w:val="ListParagraph"/>
            <w:numPr>
              <w:ilvl w:val="0"/>
              <w:numId w:val="10"/>
            </w:numPr>
          </w:pPr>
        </w:p>
      </w:sdtContent>
    </w:sdt>
    <w:p w14:paraId="4E40D3C9" w14:textId="7B9EB286" w:rsidR="00AC47D0" w:rsidRPr="002C05A8" w:rsidRDefault="00AC47D0" w:rsidP="00AC47D0">
      <w:pPr>
        <w:rPr>
          <w:rFonts w:ascii="Times New Roman" w:hAnsi="Times New Roman" w:cs="Times New Roman"/>
        </w:rPr>
      </w:pPr>
      <w:r w:rsidRPr="002C05A8">
        <w:rPr>
          <w:rFonts w:ascii="Times New Roman" w:eastAsia="Times New Roman" w:hAnsi="Times New Roman" w:cs="Times New Roman"/>
        </w:rPr>
        <w:br/>
      </w:r>
      <w:r w:rsidRPr="002C05A8">
        <w:rPr>
          <w:rFonts w:ascii="Times New Roman" w:eastAsia="Times New Roman" w:hAnsi="Times New Roman" w:cs="Times New Roman"/>
        </w:rPr>
        <w:br/>
      </w:r>
    </w:p>
    <w:p w14:paraId="2809A51B" w14:textId="77777777" w:rsidR="00AC47D0" w:rsidRPr="002C05A8" w:rsidRDefault="00AC47D0" w:rsidP="00AC47D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2C05A8">
        <w:rPr>
          <w:rFonts w:ascii="Times New Roman" w:eastAsia="Times New Roman" w:hAnsi="Times New Roman" w:cs="Times New Roman"/>
        </w:rPr>
        <w:br/>
      </w:r>
      <w:r w:rsidRPr="002C05A8">
        <w:rPr>
          <w:rFonts w:ascii="Times New Roman" w:eastAsia="Times New Roman" w:hAnsi="Times New Roman" w:cs="Times New Roman"/>
        </w:rPr>
        <w:br/>
      </w:r>
    </w:p>
    <w:p w14:paraId="52F80141" w14:textId="0F54EC4A" w:rsidR="0019782C" w:rsidRDefault="0019782C" w:rsidP="002C05A8">
      <w:pPr>
        <w:rPr>
          <w:rFonts w:ascii="Arial" w:hAnsi="Arial" w:cs="Arial"/>
          <w:b/>
          <w:bCs/>
          <w:color w:val="000000"/>
          <w:u w:val="single"/>
        </w:rPr>
      </w:pPr>
    </w:p>
    <w:p w14:paraId="47F985E9" w14:textId="4A9309DF" w:rsidR="0019782C" w:rsidRDefault="0019782C" w:rsidP="002C05A8">
      <w:pPr>
        <w:rPr>
          <w:rFonts w:ascii="Arial" w:hAnsi="Arial" w:cs="Arial"/>
          <w:b/>
          <w:bCs/>
          <w:color w:val="000000"/>
          <w:u w:val="single"/>
        </w:rPr>
      </w:pPr>
    </w:p>
    <w:p w14:paraId="05EE7BC5" w14:textId="290EDA2F" w:rsidR="0019782C" w:rsidRDefault="0019782C" w:rsidP="002C05A8">
      <w:pPr>
        <w:rPr>
          <w:rFonts w:ascii="Arial" w:hAnsi="Arial" w:cs="Arial"/>
          <w:b/>
          <w:bCs/>
          <w:color w:val="000000"/>
          <w:u w:val="single"/>
        </w:rPr>
      </w:pPr>
    </w:p>
    <w:p w14:paraId="39D4F798" w14:textId="3A2B56BD" w:rsidR="0019782C" w:rsidRDefault="0019782C" w:rsidP="002C05A8">
      <w:pPr>
        <w:rPr>
          <w:rFonts w:ascii="Arial" w:hAnsi="Arial" w:cs="Arial"/>
          <w:b/>
          <w:bCs/>
          <w:color w:val="000000"/>
          <w:u w:val="single"/>
        </w:rPr>
      </w:pPr>
    </w:p>
    <w:p w14:paraId="2BAB664E" w14:textId="69808969" w:rsidR="0019782C" w:rsidRDefault="0019782C" w:rsidP="002C05A8">
      <w:pPr>
        <w:rPr>
          <w:rFonts w:ascii="Arial" w:hAnsi="Arial" w:cs="Arial"/>
          <w:b/>
          <w:bCs/>
          <w:color w:val="000000"/>
          <w:u w:val="single"/>
        </w:rPr>
      </w:pPr>
    </w:p>
    <w:p w14:paraId="03248180" w14:textId="2A88C4BF" w:rsidR="0019782C" w:rsidRDefault="0019782C" w:rsidP="002C05A8">
      <w:pPr>
        <w:rPr>
          <w:rFonts w:ascii="Arial" w:hAnsi="Arial" w:cs="Arial"/>
          <w:b/>
          <w:bCs/>
          <w:color w:val="000000"/>
          <w:u w:val="single"/>
        </w:rPr>
      </w:pPr>
    </w:p>
    <w:p w14:paraId="5BF0A489" w14:textId="39E501BF" w:rsidR="0019782C" w:rsidRDefault="0019782C" w:rsidP="002C05A8">
      <w:pPr>
        <w:rPr>
          <w:rFonts w:ascii="Arial" w:hAnsi="Arial" w:cs="Arial"/>
          <w:b/>
          <w:bCs/>
          <w:color w:val="000000"/>
          <w:u w:val="single"/>
        </w:rPr>
      </w:pPr>
    </w:p>
    <w:p w14:paraId="319999CF" w14:textId="3BCAA051" w:rsidR="00884AF6" w:rsidRPr="004C4E4A" w:rsidRDefault="00406399" w:rsidP="00884AF6">
      <w:pPr>
        <w:rPr>
          <w:rFonts w:ascii="Arial" w:hAnsi="Arial" w:cs="Arial"/>
          <w:b/>
          <w:bCs/>
          <w:color w:val="000000"/>
        </w:rPr>
      </w:pPr>
      <w:r w:rsidRPr="004C4E4A">
        <w:rPr>
          <w:rFonts w:ascii="Arial" w:hAnsi="Arial" w:cs="Arial"/>
          <w:b/>
          <w:bCs/>
          <w:color w:val="000000"/>
          <w:u w:val="single"/>
        </w:rPr>
        <w:t>Section B</w:t>
      </w:r>
      <w:r w:rsidR="004C4E4A">
        <w:rPr>
          <w:rFonts w:ascii="Arial" w:hAnsi="Arial" w:cs="Arial"/>
          <w:b/>
          <w:bCs/>
          <w:color w:val="000000"/>
          <w:u w:val="single"/>
        </w:rPr>
        <w:t>.</w:t>
      </w:r>
      <w:r w:rsidR="004C4E4A" w:rsidRPr="004C4E4A">
        <w:rPr>
          <w:rFonts w:ascii="Arial" w:hAnsi="Arial" w:cs="Arial"/>
          <w:b/>
          <w:bCs/>
          <w:color w:val="000000"/>
          <w:u w:val="single"/>
        </w:rPr>
        <w:t xml:space="preserve"> </w:t>
      </w:r>
      <w:r w:rsidR="00884AF6" w:rsidRPr="004C4E4A">
        <w:rPr>
          <w:rFonts w:ascii="Arial" w:hAnsi="Arial" w:cs="Arial"/>
          <w:b/>
          <w:bCs/>
          <w:color w:val="000000"/>
          <w:u w:val="single"/>
        </w:rPr>
        <w:t>U</w:t>
      </w:r>
      <w:r w:rsidR="00884AF6">
        <w:rPr>
          <w:rFonts w:ascii="Arial" w:hAnsi="Arial" w:cs="Arial"/>
          <w:b/>
          <w:bCs/>
          <w:color w:val="000000"/>
          <w:u w:val="single"/>
        </w:rPr>
        <w:t>niversity Consultant Narrative</w:t>
      </w:r>
    </w:p>
    <w:p w14:paraId="6CAE62E1" w14:textId="768976A2" w:rsidR="001A5434" w:rsidRPr="00E5753C" w:rsidRDefault="001A5434" w:rsidP="00DA4BA7">
      <w:pPr>
        <w:spacing w:before="80"/>
        <w:rPr>
          <w:rFonts w:ascii="Times New Roman" w:eastAsia="Times New Roman" w:hAnsi="Times New Roman" w:cs="Times New Roman"/>
          <w:i/>
          <w:sz w:val="18"/>
          <w:szCs w:val="18"/>
        </w:rPr>
      </w:pPr>
      <w:r w:rsidRPr="00E5753C">
        <w:rPr>
          <w:rFonts w:ascii="Arial" w:hAnsi="Arial" w:cs="Arial"/>
          <w:bCs/>
          <w:i/>
          <w:color w:val="000000"/>
          <w:sz w:val="18"/>
          <w:szCs w:val="18"/>
        </w:rPr>
        <w:t>Using the TQS descriptors, describe the pre-service teacher’s competency development over the course of the</w:t>
      </w:r>
      <w:r w:rsidR="00384115" w:rsidRPr="00E5753C">
        <w:rPr>
          <w:rFonts w:ascii="Arial" w:hAnsi="Arial" w:cs="Arial"/>
          <w:bCs/>
          <w:i/>
          <w:color w:val="000000"/>
          <w:sz w:val="18"/>
          <w:szCs w:val="18"/>
        </w:rPr>
        <w:t xml:space="preserve"> </w:t>
      </w:r>
      <w:proofErr w:type="gramStart"/>
      <w:r w:rsidR="00384115" w:rsidRPr="00E5753C">
        <w:rPr>
          <w:rFonts w:ascii="Arial" w:hAnsi="Arial" w:cs="Arial"/>
          <w:bCs/>
          <w:i/>
          <w:color w:val="000000"/>
          <w:sz w:val="18"/>
          <w:szCs w:val="18"/>
        </w:rPr>
        <w:t>600</w:t>
      </w:r>
      <w:r w:rsidRPr="00E5753C">
        <w:rPr>
          <w:rFonts w:ascii="Arial" w:hAnsi="Arial" w:cs="Arial"/>
          <w:bCs/>
          <w:i/>
          <w:color w:val="000000"/>
          <w:sz w:val="18"/>
          <w:szCs w:val="18"/>
        </w:rPr>
        <w:t xml:space="preserve"> field</w:t>
      </w:r>
      <w:proofErr w:type="gramEnd"/>
      <w:r w:rsidRPr="00E5753C">
        <w:rPr>
          <w:rFonts w:ascii="Arial" w:hAnsi="Arial" w:cs="Arial"/>
          <w:bCs/>
          <w:i/>
          <w:color w:val="000000"/>
          <w:sz w:val="18"/>
          <w:szCs w:val="18"/>
        </w:rPr>
        <w:t xml:space="preserve"> experience.  </w:t>
      </w:r>
    </w:p>
    <w:p w14:paraId="791432EB" w14:textId="77777777" w:rsidR="00884AF6" w:rsidRDefault="00884AF6" w:rsidP="002C05A8">
      <w:pPr>
        <w:rPr>
          <w:rFonts w:ascii="Arial" w:hAnsi="Arial" w:cs="Arial"/>
          <w:b/>
          <w:bCs/>
          <w:color w:val="000000"/>
          <w:u w:val="single"/>
        </w:rPr>
      </w:pPr>
    </w:p>
    <w:p w14:paraId="16F251D7" w14:textId="43BAF50E" w:rsidR="00884AF6" w:rsidRDefault="00000000" w:rsidP="002C05A8">
      <w:pPr>
        <w:rPr>
          <w:rFonts w:ascii="Arial" w:hAnsi="Arial" w:cs="Arial"/>
          <w:b/>
          <w:bCs/>
          <w:color w:val="000000"/>
          <w:u w:val="single"/>
        </w:rPr>
      </w:pPr>
      <w:sdt>
        <w:sdtPr>
          <w:rPr>
            <w:rFonts w:ascii="Times New Roman" w:eastAsia="Times New Roman" w:hAnsi="Times New Roman" w:cs="Times New Roman"/>
          </w:rPr>
          <w:id w:val="2093434720"/>
          <w:placeholder>
            <w:docPart w:val="DE01431DB84E4A74B7EA07B592D1439C"/>
          </w:placeholder>
          <w:showingPlcHdr/>
        </w:sdtPr>
        <w:sdtContent>
          <w:r w:rsidR="00406399">
            <w:rPr>
              <w:rStyle w:val="PlaceholderText"/>
            </w:rPr>
            <w:t>Begin typing here</w:t>
          </w:r>
        </w:sdtContent>
      </w:sdt>
    </w:p>
    <w:p w14:paraId="693A714E" w14:textId="77777777" w:rsidR="00884AF6" w:rsidRDefault="00884AF6" w:rsidP="002C05A8">
      <w:pPr>
        <w:rPr>
          <w:rFonts w:ascii="Arial" w:hAnsi="Arial" w:cs="Arial"/>
          <w:b/>
          <w:bCs/>
          <w:color w:val="000000"/>
          <w:u w:val="single"/>
        </w:rPr>
      </w:pPr>
    </w:p>
    <w:p w14:paraId="0219B321" w14:textId="77777777" w:rsidR="00884AF6" w:rsidRDefault="00884AF6" w:rsidP="002C05A8">
      <w:pPr>
        <w:rPr>
          <w:rFonts w:ascii="Arial" w:hAnsi="Arial" w:cs="Arial"/>
          <w:b/>
          <w:bCs/>
          <w:color w:val="000000"/>
          <w:u w:val="single"/>
        </w:rPr>
      </w:pPr>
    </w:p>
    <w:p w14:paraId="2EF99AC8" w14:textId="77777777" w:rsidR="00884AF6" w:rsidRDefault="00884AF6" w:rsidP="002C05A8">
      <w:pPr>
        <w:rPr>
          <w:rFonts w:ascii="Arial" w:hAnsi="Arial" w:cs="Arial"/>
          <w:b/>
          <w:bCs/>
          <w:color w:val="000000"/>
          <w:u w:val="single"/>
        </w:rPr>
      </w:pPr>
    </w:p>
    <w:p w14:paraId="38B3C16D" w14:textId="77777777" w:rsidR="00884AF6" w:rsidRDefault="00884AF6" w:rsidP="002C05A8">
      <w:pPr>
        <w:rPr>
          <w:rFonts w:ascii="Arial" w:hAnsi="Arial" w:cs="Arial"/>
          <w:b/>
          <w:bCs/>
          <w:color w:val="000000"/>
          <w:u w:val="single"/>
        </w:rPr>
      </w:pPr>
    </w:p>
    <w:p w14:paraId="63104A1D" w14:textId="77777777" w:rsidR="001A5434" w:rsidRDefault="001A5434" w:rsidP="002C05A8">
      <w:pPr>
        <w:rPr>
          <w:rFonts w:ascii="Arial" w:hAnsi="Arial" w:cs="Arial"/>
          <w:b/>
          <w:bCs/>
          <w:color w:val="000000"/>
          <w:u w:val="single"/>
        </w:rPr>
      </w:pPr>
    </w:p>
    <w:p w14:paraId="02F81A5F" w14:textId="77777777" w:rsidR="001A5434" w:rsidRDefault="001A5434" w:rsidP="002C05A8">
      <w:pPr>
        <w:rPr>
          <w:rFonts w:ascii="Arial" w:hAnsi="Arial" w:cs="Arial"/>
          <w:b/>
          <w:bCs/>
          <w:color w:val="000000"/>
          <w:u w:val="single"/>
        </w:rPr>
      </w:pPr>
    </w:p>
    <w:p w14:paraId="03186E34" w14:textId="77777777" w:rsidR="001A5434" w:rsidRDefault="001A5434" w:rsidP="002C05A8">
      <w:pPr>
        <w:rPr>
          <w:rFonts w:ascii="Arial" w:hAnsi="Arial" w:cs="Arial"/>
          <w:b/>
          <w:bCs/>
          <w:color w:val="000000"/>
          <w:u w:val="single"/>
        </w:rPr>
      </w:pPr>
    </w:p>
    <w:p w14:paraId="5B488381" w14:textId="77777777" w:rsidR="001A5434" w:rsidRDefault="001A5434" w:rsidP="002C05A8">
      <w:pPr>
        <w:rPr>
          <w:rFonts w:ascii="Arial" w:hAnsi="Arial" w:cs="Arial"/>
          <w:b/>
          <w:bCs/>
          <w:color w:val="000000"/>
          <w:u w:val="single"/>
        </w:rPr>
      </w:pPr>
    </w:p>
    <w:p w14:paraId="07E9C8B3" w14:textId="77777777" w:rsidR="001A5434" w:rsidRDefault="001A5434" w:rsidP="002C05A8">
      <w:pPr>
        <w:rPr>
          <w:rFonts w:ascii="Arial" w:hAnsi="Arial" w:cs="Arial"/>
          <w:b/>
          <w:bCs/>
          <w:color w:val="000000"/>
          <w:u w:val="single"/>
        </w:rPr>
      </w:pPr>
    </w:p>
    <w:p w14:paraId="2EC528E3" w14:textId="77777777" w:rsidR="001A5434" w:rsidRDefault="001A5434" w:rsidP="002C05A8">
      <w:pPr>
        <w:rPr>
          <w:rFonts w:ascii="Arial" w:hAnsi="Arial" w:cs="Arial"/>
          <w:b/>
          <w:bCs/>
          <w:color w:val="000000"/>
          <w:u w:val="single"/>
        </w:rPr>
      </w:pPr>
    </w:p>
    <w:p w14:paraId="5CBE463C" w14:textId="77777777" w:rsidR="001A5434" w:rsidRDefault="001A5434" w:rsidP="002C05A8">
      <w:pPr>
        <w:rPr>
          <w:rFonts w:ascii="Arial" w:hAnsi="Arial" w:cs="Arial"/>
          <w:b/>
          <w:bCs/>
          <w:color w:val="000000"/>
          <w:u w:val="single"/>
        </w:rPr>
      </w:pPr>
    </w:p>
    <w:p w14:paraId="0A99475D" w14:textId="77777777" w:rsidR="001A5434" w:rsidRDefault="001A5434" w:rsidP="002C05A8">
      <w:pPr>
        <w:rPr>
          <w:rFonts w:ascii="Arial" w:hAnsi="Arial" w:cs="Arial"/>
          <w:b/>
          <w:bCs/>
          <w:color w:val="000000"/>
          <w:u w:val="single"/>
        </w:rPr>
      </w:pPr>
    </w:p>
    <w:p w14:paraId="35536CEA" w14:textId="77777777" w:rsidR="001A5434" w:rsidRDefault="001A5434" w:rsidP="002C05A8">
      <w:pPr>
        <w:rPr>
          <w:rFonts w:ascii="Arial" w:hAnsi="Arial" w:cs="Arial"/>
          <w:b/>
          <w:bCs/>
          <w:color w:val="000000"/>
          <w:u w:val="single"/>
        </w:rPr>
      </w:pPr>
    </w:p>
    <w:p w14:paraId="5C861457" w14:textId="77777777" w:rsidR="001A5434" w:rsidRDefault="001A5434" w:rsidP="002C05A8">
      <w:pPr>
        <w:rPr>
          <w:rFonts w:ascii="Arial" w:hAnsi="Arial" w:cs="Arial"/>
          <w:b/>
          <w:bCs/>
          <w:color w:val="000000"/>
          <w:u w:val="single"/>
        </w:rPr>
      </w:pPr>
    </w:p>
    <w:p w14:paraId="1EC72473" w14:textId="77777777" w:rsidR="001A5434" w:rsidRDefault="001A5434" w:rsidP="002C05A8">
      <w:pPr>
        <w:rPr>
          <w:rFonts w:ascii="Arial" w:hAnsi="Arial" w:cs="Arial"/>
          <w:b/>
          <w:bCs/>
          <w:color w:val="000000"/>
          <w:u w:val="single"/>
        </w:rPr>
      </w:pPr>
    </w:p>
    <w:p w14:paraId="58CE1742" w14:textId="77777777" w:rsidR="001A5434" w:rsidRDefault="001A5434" w:rsidP="002C05A8">
      <w:pPr>
        <w:rPr>
          <w:rFonts w:ascii="Arial" w:hAnsi="Arial" w:cs="Arial"/>
          <w:b/>
          <w:bCs/>
          <w:color w:val="000000"/>
          <w:u w:val="single"/>
        </w:rPr>
      </w:pPr>
    </w:p>
    <w:p w14:paraId="755F23C1" w14:textId="77777777" w:rsidR="001A5434" w:rsidRDefault="001A5434" w:rsidP="002C05A8">
      <w:pPr>
        <w:rPr>
          <w:rFonts w:ascii="Arial" w:hAnsi="Arial" w:cs="Arial"/>
          <w:b/>
          <w:bCs/>
          <w:color w:val="000000"/>
          <w:u w:val="single"/>
        </w:rPr>
      </w:pPr>
    </w:p>
    <w:p w14:paraId="5DEB88B7" w14:textId="77777777" w:rsidR="00884AF6" w:rsidRDefault="00884AF6" w:rsidP="002C05A8">
      <w:pPr>
        <w:rPr>
          <w:rFonts w:ascii="Arial" w:hAnsi="Arial" w:cs="Arial"/>
          <w:b/>
          <w:bCs/>
          <w:color w:val="000000"/>
          <w:u w:val="single"/>
        </w:rPr>
      </w:pPr>
    </w:p>
    <w:p w14:paraId="12A2B961" w14:textId="77777777" w:rsidR="003D6674" w:rsidRDefault="003D6674" w:rsidP="002C05A8">
      <w:pPr>
        <w:rPr>
          <w:rFonts w:ascii="Arial" w:hAnsi="Arial" w:cs="Arial"/>
          <w:b/>
          <w:bCs/>
          <w:color w:val="000000"/>
          <w:u w:val="single"/>
        </w:rPr>
      </w:pPr>
    </w:p>
    <w:p w14:paraId="07AE7CBB" w14:textId="77777777" w:rsidR="003D6674" w:rsidRDefault="003D6674" w:rsidP="002C05A8">
      <w:pPr>
        <w:rPr>
          <w:rFonts w:ascii="Arial" w:hAnsi="Arial" w:cs="Arial"/>
          <w:b/>
          <w:bCs/>
          <w:color w:val="000000"/>
          <w:u w:val="single"/>
        </w:rPr>
      </w:pPr>
    </w:p>
    <w:p w14:paraId="4BF3D824" w14:textId="77777777" w:rsidR="003D6674" w:rsidRDefault="003D6674" w:rsidP="002C05A8">
      <w:pPr>
        <w:rPr>
          <w:rFonts w:ascii="Arial" w:hAnsi="Arial" w:cs="Arial"/>
          <w:b/>
          <w:bCs/>
          <w:color w:val="000000"/>
          <w:u w:val="single"/>
        </w:rPr>
      </w:pPr>
    </w:p>
    <w:p w14:paraId="64B7BE7C" w14:textId="77777777" w:rsidR="003D6674" w:rsidRDefault="003D6674" w:rsidP="002C05A8">
      <w:pPr>
        <w:rPr>
          <w:rFonts w:ascii="Arial" w:hAnsi="Arial" w:cs="Arial"/>
          <w:b/>
          <w:bCs/>
          <w:color w:val="000000"/>
          <w:u w:val="single"/>
        </w:rPr>
      </w:pPr>
    </w:p>
    <w:p w14:paraId="781379FA" w14:textId="77777777" w:rsidR="003D6674" w:rsidRDefault="003D6674" w:rsidP="002C05A8">
      <w:pPr>
        <w:rPr>
          <w:rFonts w:ascii="Arial" w:hAnsi="Arial" w:cs="Arial"/>
          <w:b/>
          <w:bCs/>
          <w:color w:val="000000"/>
          <w:u w:val="single"/>
        </w:rPr>
      </w:pPr>
    </w:p>
    <w:p w14:paraId="1E3B7158" w14:textId="77777777" w:rsidR="003D6674" w:rsidRDefault="003D6674" w:rsidP="002C05A8">
      <w:pPr>
        <w:rPr>
          <w:rFonts w:ascii="Arial" w:hAnsi="Arial" w:cs="Arial"/>
          <w:b/>
          <w:bCs/>
          <w:color w:val="000000"/>
          <w:u w:val="single"/>
        </w:rPr>
      </w:pPr>
    </w:p>
    <w:p w14:paraId="69780AD1" w14:textId="77777777" w:rsidR="003D6674" w:rsidRDefault="003D6674" w:rsidP="002C05A8">
      <w:pPr>
        <w:rPr>
          <w:rFonts w:ascii="Arial" w:hAnsi="Arial" w:cs="Arial"/>
          <w:b/>
          <w:bCs/>
          <w:color w:val="000000"/>
          <w:u w:val="single"/>
        </w:rPr>
      </w:pPr>
    </w:p>
    <w:p w14:paraId="3D43E990" w14:textId="77777777" w:rsidR="003D6674" w:rsidRDefault="003D6674" w:rsidP="002C05A8">
      <w:pPr>
        <w:rPr>
          <w:rFonts w:ascii="Arial" w:hAnsi="Arial" w:cs="Arial"/>
          <w:b/>
          <w:bCs/>
          <w:color w:val="000000"/>
          <w:u w:val="single"/>
        </w:rPr>
      </w:pPr>
    </w:p>
    <w:p w14:paraId="716419E4" w14:textId="77777777" w:rsidR="003D6674" w:rsidRDefault="003D6674" w:rsidP="002C05A8">
      <w:pPr>
        <w:rPr>
          <w:rFonts w:ascii="Arial" w:hAnsi="Arial" w:cs="Arial"/>
          <w:b/>
          <w:bCs/>
          <w:color w:val="000000"/>
          <w:u w:val="single"/>
        </w:rPr>
      </w:pPr>
    </w:p>
    <w:p w14:paraId="28424534" w14:textId="77777777" w:rsidR="003D6674" w:rsidRDefault="003D6674" w:rsidP="002C05A8">
      <w:pPr>
        <w:rPr>
          <w:rFonts w:ascii="Arial" w:hAnsi="Arial" w:cs="Arial"/>
          <w:b/>
          <w:bCs/>
          <w:color w:val="000000"/>
          <w:u w:val="single"/>
        </w:rPr>
      </w:pPr>
    </w:p>
    <w:p w14:paraId="11659BA8" w14:textId="77777777" w:rsidR="003D6674" w:rsidRDefault="003D6674" w:rsidP="002C05A8">
      <w:pPr>
        <w:rPr>
          <w:rFonts w:ascii="Arial" w:hAnsi="Arial" w:cs="Arial"/>
          <w:b/>
          <w:bCs/>
          <w:color w:val="000000"/>
          <w:u w:val="single"/>
        </w:rPr>
      </w:pPr>
    </w:p>
    <w:p w14:paraId="0211459D" w14:textId="77777777" w:rsidR="003D6674" w:rsidRDefault="003D6674" w:rsidP="002C05A8">
      <w:pPr>
        <w:rPr>
          <w:rFonts w:ascii="Arial" w:hAnsi="Arial" w:cs="Arial"/>
          <w:b/>
          <w:bCs/>
          <w:color w:val="000000"/>
          <w:u w:val="single"/>
        </w:rPr>
      </w:pPr>
    </w:p>
    <w:p w14:paraId="6BA859BF" w14:textId="77777777" w:rsidR="003D6674" w:rsidRDefault="003D6674" w:rsidP="002C05A8">
      <w:pPr>
        <w:rPr>
          <w:rFonts w:ascii="Arial" w:hAnsi="Arial" w:cs="Arial"/>
          <w:b/>
          <w:bCs/>
          <w:color w:val="000000"/>
          <w:u w:val="single"/>
        </w:rPr>
      </w:pPr>
    </w:p>
    <w:p w14:paraId="3487D9B1" w14:textId="77777777" w:rsidR="003D6674" w:rsidRDefault="003D6674" w:rsidP="002C05A8">
      <w:pPr>
        <w:rPr>
          <w:rFonts w:ascii="Arial" w:hAnsi="Arial" w:cs="Arial"/>
          <w:b/>
          <w:bCs/>
          <w:color w:val="000000"/>
          <w:u w:val="single"/>
        </w:rPr>
      </w:pPr>
    </w:p>
    <w:p w14:paraId="5AB73C08" w14:textId="77777777" w:rsidR="003D6674" w:rsidRDefault="003D6674" w:rsidP="002C05A8">
      <w:pPr>
        <w:rPr>
          <w:rFonts w:ascii="Arial" w:hAnsi="Arial" w:cs="Arial"/>
          <w:b/>
          <w:bCs/>
          <w:color w:val="000000"/>
          <w:u w:val="single"/>
        </w:rPr>
      </w:pPr>
    </w:p>
    <w:p w14:paraId="4286EBDA" w14:textId="77777777" w:rsidR="003D6674" w:rsidRDefault="003D6674" w:rsidP="002C05A8">
      <w:pPr>
        <w:rPr>
          <w:rFonts w:ascii="Arial" w:hAnsi="Arial" w:cs="Arial"/>
          <w:b/>
          <w:bCs/>
          <w:color w:val="000000"/>
          <w:u w:val="single"/>
        </w:rPr>
      </w:pPr>
    </w:p>
    <w:p w14:paraId="4D12E814" w14:textId="77777777" w:rsidR="003D6674" w:rsidRDefault="003D6674" w:rsidP="002C05A8">
      <w:pPr>
        <w:rPr>
          <w:rFonts w:ascii="Arial" w:hAnsi="Arial" w:cs="Arial"/>
          <w:b/>
          <w:bCs/>
          <w:color w:val="000000"/>
          <w:u w:val="single"/>
        </w:rPr>
      </w:pPr>
    </w:p>
    <w:p w14:paraId="695E37F5" w14:textId="77777777" w:rsidR="003D6674" w:rsidRDefault="003D6674" w:rsidP="002C05A8">
      <w:pPr>
        <w:rPr>
          <w:rFonts w:ascii="Arial" w:hAnsi="Arial" w:cs="Arial"/>
          <w:b/>
          <w:bCs/>
          <w:color w:val="000000"/>
          <w:u w:val="single"/>
        </w:rPr>
      </w:pPr>
    </w:p>
    <w:p w14:paraId="5E959309" w14:textId="77777777" w:rsidR="003D6674" w:rsidRDefault="003D6674" w:rsidP="002C05A8">
      <w:pPr>
        <w:rPr>
          <w:rFonts w:ascii="Arial" w:hAnsi="Arial" w:cs="Arial"/>
          <w:b/>
          <w:bCs/>
          <w:color w:val="000000"/>
          <w:u w:val="single"/>
        </w:rPr>
      </w:pPr>
    </w:p>
    <w:p w14:paraId="6A0D86F8" w14:textId="71514F9C" w:rsidR="003D6674" w:rsidRDefault="003D6674" w:rsidP="002C05A8">
      <w:pPr>
        <w:rPr>
          <w:rFonts w:ascii="Arial" w:hAnsi="Arial" w:cs="Arial"/>
          <w:b/>
          <w:bCs/>
          <w:color w:val="000000"/>
          <w:u w:val="single"/>
        </w:rPr>
      </w:pPr>
    </w:p>
    <w:p w14:paraId="27002578" w14:textId="05282F79" w:rsidR="003D6674" w:rsidRDefault="003D6674" w:rsidP="002C05A8">
      <w:pPr>
        <w:rPr>
          <w:rFonts w:ascii="Arial" w:hAnsi="Arial" w:cs="Arial"/>
          <w:b/>
          <w:bCs/>
          <w:color w:val="000000"/>
          <w:u w:val="single"/>
        </w:rPr>
      </w:pPr>
      <w:r>
        <w:rPr>
          <w:rFonts w:ascii="Arial" w:hAnsi="Arial" w:cs="Arial"/>
          <w:b/>
          <w:bCs/>
          <w:color w:val="000000"/>
          <w:u w:val="single"/>
        </w:rPr>
        <w:br w:type="page"/>
      </w:r>
    </w:p>
    <w:p w14:paraId="747712C6" w14:textId="17182C9E" w:rsidR="00406399" w:rsidRPr="004F098C" w:rsidRDefault="00406399" w:rsidP="002C05A8">
      <w:pPr>
        <w:rPr>
          <w:rFonts w:ascii="Arial" w:hAnsi="Arial" w:cs="Arial"/>
          <w:b/>
          <w:bCs/>
          <w:color w:val="000000"/>
        </w:rPr>
      </w:pPr>
      <w:r w:rsidRPr="004F098C">
        <w:rPr>
          <w:rFonts w:ascii="Arial" w:hAnsi="Arial" w:cs="Arial"/>
          <w:b/>
          <w:bCs/>
          <w:color w:val="000000"/>
        </w:rPr>
        <w:lastRenderedPageBreak/>
        <w:t>Section C</w:t>
      </w:r>
    </w:p>
    <w:p w14:paraId="2FE8BA02" w14:textId="77777777" w:rsidR="00884AF6" w:rsidRDefault="001A5434" w:rsidP="002C05A8">
      <w:pPr>
        <w:rPr>
          <w:rFonts w:ascii="Arial" w:hAnsi="Arial" w:cs="Arial"/>
          <w:b/>
          <w:bCs/>
          <w:color w:val="000000"/>
          <w:u w:val="single"/>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E90A890" wp14:editId="5E9F67CD">
                <wp:simplePos x="0" y="0"/>
                <wp:positionH relativeFrom="column">
                  <wp:posOffset>-67364</wp:posOffset>
                </wp:positionH>
                <wp:positionV relativeFrom="paragraph">
                  <wp:posOffset>98425</wp:posOffset>
                </wp:positionV>
                <wp:extent cx="5829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8F57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pt,7.75pt" to="4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" strokecolor="#002060" strokeweight="1.5pt">
                <v:stroke joinstyle="miter"/>
              </v:line>
            </w:pict>
          </mc:Fallback>
        </mc:AlternateContent>
      </w:r>
    </w:p>
    <w:p w14:paraId="0E34BD4A" w14:textId="2E374B7B" w:rsidR="002C05A8" w:rsidRPr="002C05A8" w:rsidRDefault="002C05A8" w:rsidP="002C05A8">
      <w:pPr>
        <w:rPr>
          <w:rFonts w:ascii="Times New Roman" w:hAnsi="Times New Roman" w:cs="Times New Roman"/>
        </w:rPr>
      </w:pPr>
      <w:r w:rsidRPr="002C05A8">
        <w:rPr>
          <w:rFonts w:ascii="Arial" w:hAnsi="Arial" w:cs="Arial"/>
          <w:b/>
          <w:bCs/>
          <w:color w:val="000000"/>
          <w:u w:val="single"/>
        </w:rPr>
        <w:t>Se</w:t>
      </w:r>
      <w:r w:rsidR="003969A7">
        <w:rPr>
          <w:rFonts w:ascii="Arial" w:hAnsi="Arial" w:cs="Arial"/>
          <w:b/>
          <w:bCs/>
          <w:color w:val="000000"/>
          <w:u w:val="single"/>
        </w:rPr>
        <w:t>minar</w:t>
      </w:r>
      <w:r w:rsidRPr="002C05A8">
        <w:rPr>
          <w:rFonts w:ascii="Arial" w:hAnsi="Arial" w:cs="Arial"/>
          <w:b/>
          <w:bCs/>
          <w:color w:val="000000"/>
          <w:u w:val="single"/>
        </w:rPr>
        <w:t xml:space="preserve"> Instructor </w:t>
      </w:r>
      <w:r w:rsidR="00884AF6" w:rsidRPr="00884AF6">
        <w:rPr>
          <w:rFonts w:ascii="Arial" w:hAnsi="Arial" w:cs="Arial"/>
          <w:b/>
          <w:bCs/>
          <w:color w:val="000000"/>
          <w:u w:val="single"/>
        </w:rPr>
        <w:t>Narrative</w:t>
      </w:r>
    </w:p>
    <w:p w14:paraId="184E7C34" w14:textId="098B5811" w:rsidR="00884AF6" w:rsidRPr="00E5753C" w:rsidRDefault="00884AF6" w:rsidP="00DA4BA7">
      <w:pPr>
        <w:spacing w:before="80"/>
        <w:rPr>
          <w:rFonts w:ascii="Arial" w:hAnsi="Arial" w:cs="Arial"/>
          <w:bCs/>
          <w:i/>
          <w:color w:val="000000"/>
          <w:sz w:val="18"/>
          <w:szCs w:val="18"/>
        </w:rPr>
      </w:pPr>
      <w:r w:rsidRPr="00E5753C">
        <w:rPr>
          <w:rFonts w:ascii="Arial" w:hAnsi="Arial" w:cs="Arial"/>
          <w:bCs/>
          <w:i/>
          <w:color w:val="000000"/>
          <w:sz w:val="18"/>
          <w:szCs w:val="18"/>
        </w:rPr>
        <w:t>Guided by the following descriptors from the TQS, share your observations of the pre-service teacher’s professional disposition.</w:t>
      </w:r>
    </w:p>
    <w:p w14:paraId="1A0A98FC" w14:textId="77777777" w:rsidR="00406399" w:rsidRPr="00406399" w:rsidRDefault="00406399" w:rsidP="00406399">
      <w:pPr>
        <w:rPr>
          <w:rFonts w:ascii="Times New Roman" w:hAnsi="Times New Roman" w:cs="Times New Roman"/>
          <w:i/>
          <w:sz w:val="18"/>
          <w:szCs w:val="18"/>
        </w:rPr>
      </w:pPr>
    </w:p>
    <w:p w14:paraId="15FF92D6" w14:textId="77777777" w:rsidR="00884AF6" w:rsidRPr="00E5753C" w:rsidRDefault="00884AF6" w:rsidP="00406399">
      <w:pPr>
        <w:rPr>
          <w:rFonts w:ascii="Times New Roman" w:hAnsi="Times New Roman" w:cs="Times New Roman"/>
          <w:sz w:val="15"/>
          <w:szCs w:val="15"/>
        </w:rPr>
      </w:pPr>
      <w:r w:rsidRPr="00E5753C">
        <w:rPr>
          <w:rFonts w:ascii="Arial" w:hAnsi="Arial" w:cs="Arial"/>
          <w:color w:val="7F7F7F"/>
          <w:sz w:val="15"/>
          <w:szCs w:val="15"/>
        </w:rPr>
        <w:t>Collaborating with other teachers to build personal and collective professional capacities and expertise. (1a)</w:t>
      </w:r>
    </w:p>
    <w:p w14:paraId="08B0DB36" w14:textId="27CCBCE3" w:rsidR="002C05A8" w:rsidRPr="00E5753C" w:rsidRDefault="00884AF6" w:rsidP="00884AF6">
      <w:pPr>
        <w:ind w:hanging="35"/>
        <w:rPr>
          <w:rFonts w:ascii="Times New Roman" w:eastAsia="Times New Roman" w:hAnsi="Times New Roman" w:cs="Times New Roman"/>
          <w:sz w:val="15"/>
          <w:szCs w:val="15"/>
        </w:rPr>
      </w:pPr>
      <w:r w:rsidRPr="00E5753C">
        <w:rPr>
          <w:rFonts w:ascii="Arial" w:hAnsi="Arial" w:cs="Arial"/>
          <w:color w:val="7F7F7F"/>
          <w:sz w:val="15"/>
          <w:szCs w:val="15"/>
        </w:rPr>
        <w:t xml:space="preserve"> Recognizing that the professional practice of a teacher is bound by standards of conduct (6c)</w:t>
      </w:r>
    </w:p>
    <w:p w14:paraId="03D65454" w14:textId="77777777" w:rsidR="002C05A8" w:rsidRPr="002C05A8" w:rsidRDefault="002C05A8" w:rsidP="002C05A8">
      <w:pPr>
        <w:rPr>
          <w:rFonts w:ascii="Times New Roman" w:eastAsia="Times New Roman" w:hAnsi="Times New Roman" w:cs="Times New Roman"/>
        </w:rPr>
      </w:pPr>
    </w:p>
    <w:sdt>
      <w:sdtPr>
        <w:rPr>
          <w:rFonts w:ascii="Times New Roman" w:eastAsia="Times New Roman" w:hAnsi="Times New Roman" w:cs="Times New Roman"/>
          <w:color w:val="auto"/>
        </w:rPr>
        <w:id w:val="-197475166"/>
        <w:placeholder>
          <w:docPart w:val="26723B46BB7D46D599B2B9E320A7A471"/>
        </w:placeholder>
      </w:sdtPr>
      <w:sdtContent>
        <w:p w14:paraId="1C5B2503" w14:textId="3E162897" w:rsidR="00E5753C" w:rsidRPr="00AB2BF2" w:rsidRDefault="00E5753C" w:rsidP="00E5753C">
          <w:pPr>
            <w:pStyle w:val="Default"/>
            <w:rPr>
              <w:rFonts w:ascii="Arial" w:hAnsi="Arial" w:cs="Arial"/>
              <w:sz w:val="20"/>
              <w:szCs w:val="20"/>
            </w:rPr>
          </w:pPr>
          <w:r w:rsidRPr="00AB2BF2">
            <w:rPr>
              <w:rFonts w:ascii="Arial" w:hAnsi="Arial" w:cs="Arial"/>
              <w:sz w:val="20"/>
              <w:szCs w:val="20"/>
            </w:rPr>
            <w:t>The FE600 seminar</w:t>
          </w:r>
          <w:r w:rsidR="00AB2BF2">
            <w:rPr>
              <w:rFonts w:ascii="Arial" w:hAnsi="Arial" w:cs="Arial"/>
              <w:sz w:val="20"/>
              <w:szCs w:val="20"/>
            </w:rPr>
            <w:t xml:space="preserve"> component</w:t>
          </w:r>
          <w:r w:rsidRPr="00AB2BF2">
            <w:rPr>
              <w:rFonts w:ascii="Arial" w:hAnsi="Arial" w:cs="Arial"/>
              <w:sz w:val="20"/>
              <w:szCs w:val="20"/>
            </w:rPr>
            <w:t xml:space="preserve"> focuses on weekly topics tied to field experience practicum and builds specific connections to the six Teaching Quality Standard (TQS) competencies. Cohort members are expected to consider the weekly FE600 seminar topics as they </w:t>
          </w:r>
          <w:r w:rsidR="00AB2BF2" w:rsidRPr="00AB2BF2">
            <w:rPr>
              <w:rFonts w:ascii="Arial" w:hAnsi="Arial" w:cs="Arial"/>
              <w:sz w:val="20"/>
              <w:szCs w:val="20"/>
            </w:rPr>
            <w:t>endeavor</w:t>
          </w:r>
          <w:r w:rsidRPr="00AB2BF2">
            <w:rPr>
              <w:rFonts w:ascii="Arial" w:hAnsi="Arial" w:cs="Arial"/>
              <w:sz w:val="20"/>
              <w:szCs w:val="20"/>
            </w:rPr>
            <w:t xml:space="preserve"> to implement the TQS competencies in practice. The bulk of seminar work is collaborative and encourages cohort members to engage in shared praxis. </w:t>
          </w:r>
        </w:p>
        <w:p w14:paraId="6FA79431" w14:textId="77777777" w:rsidR="00E5753C" w:rsidRPr="00AB2BF2" w:rsidRDefault="00E5753C" w:rsidP="00E5753C">
          <w:pPr>
            <w:pStyle w:val="Default"/>
            <w:rPr>
              <w:rFonts w:ascii="Arial" w:hAnsi="Arial" w:cs="Arial"/>
              <w:sz w:val="20"/>
              <w:szCs w:val="20"/>
            </w:rPr>
          </w:pPr>
        </w:p>
        <w:p w14:paraId="0AED0D2C" w14:textId="0552627D" w:rsidR="00E5753C" w:rsidRPr="00AB2BF2" w:rsidRDefault="00AB2BF2" w:rsidP="00E5753C">
          <w:pPr>
            <w:pStyle w:val="Default"/>
            <w:rPr>
              <w:rFonts w:ascii="Arial" w:hAnsi="Arial" w:cs="Arial"/>
              <w:sz w:val="20"/>
              <w:szCs w:val="20"/>
            </w:rPr>
          </w:pPr>
          <w:r>
            <w:rPr>
              <w:rFonts w:ascii="Arial" w:hAnsi="Arial" w:cs="Arial"/>
              <w:sz w:val="20"/>
              <w:szCs w:val="20"/>
            </w:rPr>
            <w:t xml:space="preserve">Professional learning during FE600 Seminars help to </w:t>
          </w:r>
          <w:r w:rsidR="00E5753C" w:rsidRPr="00AB2BF2">
            <w:rPr>
              <w:rFonts w:ascii="Arial" w:hAnsi="Arial" w:cs="Arial"/>
              <w:sz w:val="20"/>
              <w:szCs w:val="20"/>
            </w:rPr>
            <w:t xml:space="preserve">build an understanding of the expectations of a pre-professional. Pre-service teachers are beginning to apply this understanding to their emerging teacher identity construction. </w:t>
          </w:r>
          <w:r>
            <w:rPr>
              <w:rFonts w:ascii="Arial" w:hAnsi="Arial" w:cs="Arial"/>
              <w:sz w:val="20"/>
              <w:szCs w:val="20"/>
            </w:rPr>
            <w:t>FE 600 p</w:t>
          </w:r>
          <w:r w:rsidR="00E5753C" w:rsidRPr="00AB2BF2">
            <w:rPr>
              <w:rFonts w:ascii="Arial" w:hAnsi="Arial" w:cs="Arial"/>
              <w:sz w:val="20"/>
              <w:szCs w:val="20"/>
            </w:rPr>
            <w:t>re-service teachers demonstrat</w:t>
          </w:r>
          <w:r>
            <w:rPr>
              <w:rFonts w:ascii="Arial" w:hAnsi="Arial" w:cs="Arial"/>
              <w:sz w:val="20"/>
              <w:szCs w:val="20"/>
            </w:rPr>
            <w:t>e</w:t>
          </w:r>
          <w:r w:rsidR="00E5753C" w:rsidRPr="00AB2BF2">
            <w:rPr>
              <w:rFonts w:ascii="Arial" w:hAnsi="Arial" w:cs="Arial"/>
              <w:sz w:val="20"/>
              <w:szCs w:val="20"/>
            </w:rPr>
            <w:t xml:space="preserve"> the standard of care expected of an adult entrusted with the supervision, care, and education of students. </w:t>
          </w:r>
        </w:p>
        <w:p w14:paraId="431EFDB7" w14:textId="77777777" w:rsidR="00E5753C" w:rsidRPr="00AB2BF2" w:rsidRDefault="00E5753C" w:rsidP="00E5753C">
          <w:pPr>
            <w:pStyle w:val="Default"/>
            <w:rPr>
              <w:rFonts w:ascii="Arial" w:hAnsi="Arial" w:cs="Arial"/>
              <w:sz w:val="20"/>
              <w:szCs w:val="20"/>
            </w:rPr>
          </w:pPr>
        </w:p>
        <w:p w14:paraId="16F8402E" w14:textId="0A84A92C" w:rsidR="00E5753C" w:rsidRPr="00AB2BF2" w:rsidRDefault="00E5753C" w:rsidP="00E5753C">
          <w:pPr>
            <w:rPr>
              <w:rFonts w:ascii="Arial" w:hAnsi="Arial" w:cs="Arial"/>
              <w:color w:val="000000"/>
              <w:sz w:val="20"/>
              <w:szCs w:val="20"/>
            </w:rPr>
          </w:pPr>
          <w:r w:rsidRPr="00AB2BF2">
            <w:rPr>
              <w:rFonts w:ascii="Arial" w:hAnsi="Arial" w:cs="Arial"/>
              <w:sz w:val="20"/>
              <w:szCs w:val="20"/>
            </w:rPr>
            <w:t xml:space="preserve">All pre-service teachers completed a Case Study task within the five weeks of FE600, an important connection to their intentional noticing in practicum. </w:t>
          </w:r>
          <w:r w:rsidR="00AB2BF2" w:rsidRPr="00AB2BF2">
            <w:rPr>
              <w:rFonts w:ascii="Arial" w:hAnsi="Arial" w:cs="Arial"/>
              <w:sz w:val="20"/>
              <w:szCs w:val="20"/>
            </w:rPr>
            <w:t xml:space="preserve">Pre-service teachers </w:t>
          </w:r>
          <w:r w:rsidR="00AB2BF2">
            <w:rPr>
              <w:rFonts w:ascii="Arial" w:hAnsi="Arial" w:cs="Arial"/>
              <w:sz w:val="20"/>
              <w:szCs w:val="20"/>
            </w:rPr>
            <w:t xml:space="preserve">are required to </w:t>
          </w:r>
          <w:r w:rsidR="00AB2BF2" w:rsidRPr="00AB2BF2">
            <w:rPr>
              <w:rFonts w:ascii="Arial" w:hAnsi="Arial" w:cs="Arial"/>
              <w:sz w:val="20"/>
              <w:szCs w:val="20"/>
            </w:rPr>
            <w:t>a</w:t>
          </w:r>
          <w:r w:rsidRPr="00AB2BF2">
            <w:rPr>
              <w:rFonts w:ascii="Arial" w:hAnsi="Arial" w:cs="Arial"/>
              <w:sz w:val="20"/>
              <w:szCs w:val="20"/>
            </w:rPr>
            <w:t>ttend all</w:t>
          </w:r>
          <w:r w:rsidR="0092405F">
            <w:rPr>
              <w:rFonts w:ascii="Arial" w:hAnsi="Arial" w:cs="Arial"/>
              <w:sz w:val="20"/>
              <w:szCs w:val="20"/>
            </w:rPr>
            <w:t xml:space="preserve"> weekly</w:t>
          </w:r>
          <w:r w:rsidRPr="00AB2BF2">
            <w:rPr>
              <w:rFonts w:ascii="Arial" w:hAnsi="Arial" w:cs="Arial"/>
              <w:sz w:val="20"/>
              <w:szCs w:val="20"/>
            </w:rPr>
            <w:t xml:space="preserve"> seminar</w:t>
          </w:r>
          <w:r w:rsidR="00AB2BF2">
            <w:rPr>
              <w:rFonts w:ascii="Arial" w:hAnsi="Arial" w:cs="Arial"/>
              <w:sz w:val="20"/>
              <w:szCs w:val="20"/>
            </w:rPr>
            <w:t>s in FE600</w:t>
          </w:r>
          <w:r w:rsidRPr="00AB2BF2">
            <w:rPr>
              <w:rFonts w:ascii="Arial" w:hAnsi="Arial" w:cs="Arial"/>
              <w:sz w:val="20"/>
              <w:szCs w:val="20"/>
            </w:rPr>
            <w:t>. Through positive engagement in seminar discussions, the PST</w:t>
          </w:r>
          <w:r w:rsidR="00AB2BF2" w:rsidRPr="00AB2BF2">
            <w:rPr>
              <w:rFonts w:ascii="Arial" w:hAnsi="Arial" w:cs="Arial"/>
              <w:sz w:val="20"/>
              <w:szCs w:val="20"/>
            </w:rPr>
            <w:t>s</w:t>
          </w:r>
          <w:r w:rsidRPr="00AB2BF2">
            <w:rPr>
              <w:rFonts w:ascii="Arial" w:hAnsi="Arial" w:cs="Arial"/>
              <w:sz w:val="20"/>
              <w:szCs w:val="20"/>
            </w:rPr>
            <w:t xml:space="preserve"> demonstrated the expectations of knowledge and understanding required for success as a pre-professional.</w:t>
          </w:r>
          <w:r w:rsidR="00AB2BF2" w:rsidRPr="00AB2BF2">
            <w:rPr>
              <w:rFonts w:ascii="Arial" w:hAnsi="Arial" w:cs="Arial"/>
              <w:sz w:val="20"/>
              <w:szCs w:val="20"/>
            </w:rPr>
            <w:t xml:space="preserve"> The </w:t>
          </w:r>
          <w:r w:rsidR="00AB2BF2" w:rsidRPr="00AB2BF2">
            <w:rPr>
              <w:rFonts w:ascii="Arial" w:hAnsi="Arial" w:cs="Arial"/>
              <w:color w:val="000000"/>
              <w:sz w:val="20"/>
              <w:szCs w:val="20"/>
            </w:rPr>
            <w:t>FE600 course has contributed to building a body of knowledge and insights into the legal framework and policies that shape preservice teacher actions.</w:t>
          </w:r>
        </w:p>
        <w:p w14:paraId="1EBC5581" w14:textId="3A28F720" w:rsidR="00AB2BF2" w:rsidRDefault="00AB2BF2" w:rsidP="00E5753C">
          <w:pPr>
            <w:rPr>
              <w:rFonts w:ascii="Arial" w:hAnsi="Arial" w:cs="Arial"/>
              <w:color w:val="000000"/>
              <w:sz w:val="21"/>
              <w:szCs w:val="21"/>
            </w:rPr>
          </w:pPr>
        </w:p>
        <w:p w14:paraId="509D687B" w14:textId="3EBFE5D0" w:rsidR="00AB2BF2" w:rsidRPr="00AB2BF2" w:rsidRDefault="0092405F" w:rsidP="00E57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Patricia </w:t>
          </w:r>
          <w:proofErr w:type="spellStart"/>
          <w:r>
            <w:rPr>
              <w:rFonts w:ascii="Times New Roman" w:eastAsia="Times New Roman" w:hAnsi="Times New Roman" w:cs="Times New Roman"/>
              <w:color w:val="000000"/>
              <w:sz w:val="20"/>
              <w:szCs w:val="20"/>
              <w:highlight w:val="white"/>
            </w:rPr>
            <w:t>Nameth</w:t>
          </w:r>
          <w:proofErr w:type="spellEnd"/>
          <w:r>
            <w:rPr>
              <w:rFonts w:ascii="Times New Roman" w:eastAsia="Times New Roman" w:hAnsi="Times New Roman" w:cs="Times New Roman"/>
              <w:color w:val="000000"/>
              <w:sz w:val="20"/>
              <w:szCs w:val="20"/>
              <w:highlight w:val="white"/>
            </w:rPr>
            <w:t xml:space="preserve"> &amp; </w:t>
          </w:r>
          <w:r w:rsidR="00AB2BF2" w:rsidRPr="00AB2BF2">
            <w:rPr>
              <w:rFonts w:ascii="Times New Roman" w:eastAsia="Times New Roman" w:hAnsi="Times New Roman" w:cs="Times New Roman"/>
              <w:color w:val="000000"/>
              <w:sz w:val="20"/>
              <w:szCs w:val="20"/>
              <w:highlight w:val="white"/>
            </w:rPr>
            <w:t>Crystal Pelletier</w:t>
          </w:r>
        </w:p>
        <w:p w14:paraId="2E996C14" w14:textId="4120C06F" w:rsidR="00AB2BF2" w:rsidRPr="00AB2BF2" w:rsidRDefault="00AB2BF2" w:rsidP="00AB2BF2">
          <w:pPr>
            <w:rPr>
              <w:rFonts w:ascii="Times New Roman" w:eastAsia="Times New Roman" w:hAnsi="Times New Roman" w:cs="Times New Roman"/>
              <w:i/>
              <w:color w:val="000000"/>
              <w:sz w:val="20"/>
              <w:szCs w:val="20"/>
            </w:rPr>
          </w:pPr>
          <w:r w:rsidRPr="00AB2BF2">
            <w:rPr>
              <w:rFonts w:ascii="Times New Roman" w:eastAsia="Times New Roman" w:hAnsi="Times New Roman" w:cs="Times New Roman"/>
              <w:i/>
              <w:color w:val="000000"/>
              <w:sz w:val="20"/>
              <w:szCs w:val="20"/>
              <w:highlight w:val="white"/>
            </w:rPr>
            <w:t>Field Experience 600 Seminar Instructors</w:t>
          </w:r>
        </w:p>
        <w:p w14:paraId="4ED4176D" w14:textId="77777777" w:rsidR="00AB2BF2" w:rsidRDefault="00AB2BF2" w:rsidP="00AB2BF2">
          <w:pPr>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16"/>
              <w:szCs w:val="16"/>
            </w:rPr>
            <w:t>field.experience@ambrose.edu</w:t>
          </w:r>
        </w:p>
        <w:p w14:paraId="39939A79" w14:textId="77777777" w:rsidR="00AB2BF2" w:rsidRPr="00E95444" w:rsidRDefault="00AB2BF2" w:rsidP="00AB2BF2">
          <w:pPr>
            <w:rPr>
              <w:rFonts w:ascii="Times New Roman" w:eastAsia="Times New Roman" w:hAnsi="Times New Roman" w:cs="Times New Roman"/>
              <w:iCs/>
              <w:color w:val="000000"/>
              <w:sz w:val="16"/>
              <w:szCs w:val="16"/>
            </w:rPr>
          </w:pPr>
        </w:p>
        <w:p w14:paraId="19536013" w14:textId="77777777" w:rsidR="00AB2BF2" w:rsidRDefault="00AB2BF2" w:rsidP="00E5753C">
          <w:pPr>
            <w:rPr>
              <w:rFonts w:ascii="Arial" w:hAnsi="Arial" w:cs="Arial"/>
              <w:sz w:val="21"/>
              <w:szCs w:val="21"/>
            </w:rPr>
          </w:pPr>
        </w:p>
        <w:p w14:paraId="7205C4B0" w14:textId="6DB24FA7" w:rsidR="00406399" w:rsidRDefault="00000000" w:rsidP="00406399">
          <w:pPr>
            <w:rPr>
              <w:rFonts w:ascii="Times New Roman" w:eastAsia="Times New Roman" w:hAnsi="Times New Roman" w:cs="Times New Roman"/>
            </w:rPr>
          </w:pPr>
        </w:p>
      </w:sdtContent>
    </w:sdt>
    <w:p w14:paraId="506DC659" w14:textId="77777777" w:rsidR="00000000" w:rsidRDefault="00000000"/>
    <w:p w14:paraId="1E5F2824" w14:textId="77777777" w:rsidR="00884AF6" w:rsidRDefault="00884AF6"/>
    <w:p w14:paraId="43939E75" w14:textId="77777777" w:rsidR="00884AF6" w:rsidRDefault="00884AF6"/>
    <w:p w14:paraId="41FBB4F9" w14:textId="5DAFE42B" w:rsidR="009F37B7" w:rsidRPr="009F37B7" w:rsidRDefault="000630D9" w:rsidP="00F778F1">
      <w:r>
        <w:br w:type="page"/>
      </w:r>
    </w:p>
    <w:p w14:paraId="18C8ABB0" w14:textId="48DFEBBB" w:rsidR="009F37B7" w:rsidRDefault="009F37B7" w:rsidP="00F778F1">
      <w:pPr>
        <w:rPr>
          <w:rFonts w:ascii="Arial" w:hAnsi="Arial" w:cs="Arial"/>
          <w:b/>
          <w:bCs/>
          <w:color w:val="000000"/>
          <w:u w:val="single"/>
        </w:rPr>
        <w:sectPr w:rsidR="009F37B7" w:rsidSect="009C7447">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pPr>
    </w:p>
    <w:p w14:paraId="5F2289B8" w14:textId="4B0A3C52" w:rsidR="00406399" w:rsidRPr="004F098C" w:rsidRDefault="00406399" w:rsidP="00F778F1">
      <w:pPr>
        <w:rPr>
          <w:rFonts w:ascii="Arial" w:hAnsi="Arial" w:cs="Arial"/>
          <w:b/>
          <w:bCs/>
          <w:color w:val="000000"/>
        </w:rPr>
      </w:pPr>
      <w:r w:rsidRPr="004F098C">
        <w:rPr>
          <w:rFonts w:ascii="Arial" w:hAnsi="Arial" w:cs="Arial"/>
          <w:b/>
          <w:bCs/>
          <w:color w:val="000000"/>
        </w:rPr>
        <w:lastRenderedPageBreak/>
        <w:t>Section D</w:t>
      </w:r>
    </w:p>
    <w:p w14:paraId="70EEF686" w14:textId="602D14E4" w:rsidR="00F778F1" w:rsidRDefault="00F778F1" w:rsidP="00F778F1">
      <w:pPr>
        <w:rPr>
          <w:rFonts w:ascii="Arial" w:hAnsi="Arial" w:cs="Arial"/>
          <w:b/>
          <w:bCs/>
          <w:color w:val="000000"/>
          <w:u w:val="single"/>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FEF59CD" wp14:editId="5C54F1CD">
                <wp:simplePos x="0" y="0"/>
                <wp:positionH relativeFrom="column">
                  <wp:posOffset>-67364</wp:posOffset>
                </wp:positionH>
                <wp:positionV relativeFrom="paragraph">
                  <wp:posOffset>98425</wp:posOffset>
                </wp:positionV>
                <wp:extent cx="5829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73CA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pt,7.75pt" to="4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" strokecolor="#002060" strokeweight="1.5pt">
                <v:stroke joinstyle="miter"/>
              </v:line>
            </w:pict>
          </mc:Fallback>
        </mc:AlternateContent>
      </w:r>
    </w:p>
    <w:p w14:paraId="1A74731C" w14:textId="77777777" w:rsidR="00F778F1" w:rsidRPr="002C05A8" w:rsidRDefault="00F778F1" w:rsidP="00F778F1">
      <w:pPr>
        <w:rPr>
          <w:rFonts w:ascii="Times New Roman" w:hAnsi="Times New Roman" w:cs="Times New Roman"/>
        </w:rPr>
      </w:pPr>
      <w:r>
        <w:rPr>
          <w:rFonts w:ascii="Arial" w:hAnsi="Arial" w:cs="Arial"/>
          <w:b/>
          <w:bCs/>
          <w:color w:val="000000"/>
          <w:u w:val="single"/>
        </w:rPr>
        <w:t>Pre-service Teacher Self-Evaluation</w:t>
      </w:r>
    </w:p>
    <w:p w14:paraId="02BDAA9D" w14:textId="18B0B5F1" w:rsidR="00A52576" w:rsidRPr="00E5753C" w:rsidRDefault="00E17F22" w:rsidP="00DA4BA7">
      <w:pPr>
        <w:spacing w:before="80"/>
        <w:rPr>
          <w:rFonts w:ascii="Arial" w:hAnsi="Arial" w:cs="Arial"/>
          <w:bCs/>
          <w:i/>
          <w:color w:val="000000"/>
          <w:sz w:val="16"/>
          <w:szCs w:val="16"/>
        </w:rPr>
      </w:pPr>
      <w:r w:rsidRPr="00E5753C">
        <w:rPr>
          <w:rFonts w:ascii="Arial" w:hAnsi="Arial" w:cs="Arial"/>
          <w:bCs/>
          <w:i/>
          <w:color w:val="000000"/>
          <w:sz w:val="16"/>
          <w:szCs w:val="16"/>
        </w:rPr>
        <w:t>Guided by the</w:t>
      </w:r>
      <w:r w:rsidR="00F778F1" w:rsidRPr="00E5753C">
        <w:rPr>
          <w:rFonts w:ascii="Arial" w:hAnsi="Arial" w:cs="Arial"/>
          <w:bCs/>
          <w:i/>
          <w:color w:val="000000"/>
          <w:sz w:val="16"/>
          <w:szCs w:val="16"/>
        </w:rPr>
        <w:t xml:space="preserve"> TQS</w:t>
      </w:r>
      <w:r w:rsidRPr="00E5753C">
        <w:rPr>
          <w:rFonts w:ascii="Arial" w:hAnsi="Arial" w:cs="Arial"/>
          <w:bCs/>
          <w:i/>
          <w:color w:val="000000"/>
          <w:sz w:val="16"/>
          <w:szCs w:val="16"/>
        </w:rPr>
        <w:t xml:space="preserve"> competenc</w:t>
      </w:r>
      <w:r w:rsidR="008F1E14" w:rsidRPr="00E5753C">
        <w:rPr>
          <w:rFonts w:ascii="Arial" w:hAnsi="Arial" w:cs="Arial"/>
          <w:bCs/>
          <w:i/>
          <w:color w:val="000000"/>
          <w:sz w:val="16"/>
          <w:szCs w:val="16"/>
        </w:rPr>
        <w:t>ies (</w:t>
      </w:r>
      <w:r w:rsidR="002429A3" w:rsidRPr="00E5753C">
        <w:rPr>
          <w:rFonts w:ascii="Arial" w:hAnsi="Arial" w:cs="Arial"/>
          <w:bCs/>
          <w:i/>
          <w:color w:val="000000"/>
          <w:sz w:val="16"/>
          <w:szCs w:val="16"/>
        </w:rPr>
        <w:t>Section F</w:t>
      </w:r>
      <w:r w:rsidRPr="00E5753C">
        <w:rPr>
          <w:rFonts w:ascii="Arial" w:hAnsi="Arial" w:cs="Arial"/>
          <w:bCs/>
          <w:i/>
          <w:color w:val="000000"/>
          <w:sz w:val="16"/>
          <w:szCs w:val="16"/>
        </w:rPr>
        <w:t>)</w:t>
      </w:r>
      <w:r w:rsidR="00F778F1" w:rsidRPr="00E5753C">
        <w:rPr>
          <w:rFonts w:ascii="Arial" w:hAnsi="Arial" w:cs="Arial"/>
          <w:bCs/>
          <w:i/>
          <w:color w:val="000000"/>
          <w:sz w:val="16"/>
          <w:szCs w:val="16"/>
        </w:rPr>
        <w:t xml:space="preserve">, </w:t>
      </w:r>
      <w:r w:rsidRPr="00E5753C">
        <w:rPr>
          <w:rFonts w:ascii="Arial" w:hAnsi="Arial" w:cs="Arial"/>
          <w:bCs/>
          <w:i/>
          <w:color w:val="000000"/>
          <w:sz w:val="16"/>
          <w:szCs w:val="16"/>
        </w:rPr>
        <w:t>describe how you have demonstrated competenc</w:t>
      </w:r>
      <w:r w:rsidR="008F1E14" w:rsidRPr="00E5753C">
        <w:rPr>
          <w:rFonts w:ascii="Arial" w:hAnsi="Arial" w:cs="Arial"/>
          <w:bCs/>
          <w:i/>
          <w:color w:val="000000"/>
          <w:sz w:val="16"/>
          <w:szCs w:val="16"/>
        </w:rPr>
        <w:t xml:space="preserve">y development </w:t>
      </w:r>
      <w:r w:rsidR="00EA3A40" w:rsidRPr="00E5753C">
        <w:rPr>
          <w:rFonts w:ascii="Arial" w:hAnsi="Arial" w:cs="Arial"/>
          <w:bCs/>
          <w:i/>
          <w:color w:val="000000"/>
          <w:sz w:val="16"/>
          <w:szCs w:val="16"/>
        </w:rPr>
        <w:t>over the course of</w:t>
      </w:r>
      <w:r w:rsidR="008F1E14" w:rsidRPr="00E5753C">
        <w:rPr>
          <w:rFonts w:ascii="Arial" w:hAnsi="Arial" w:cs="Arial"/>
          <w:bCs/>
          <w:i/>
          <w:color w:val="000000"/>
          <w:sz w:val="16"/>
          <w:szCs w:val="16"/>
        </w:rPr>
        <w:t xml:space="preserve"> Field E</w:t>
      </w:r>
      <w:r w:rsidRPr="00E5753C">
        <w:rPr>
          <w:rFonts w:ascii="Arial" w:hAnsi="Arial" w:cs="Arial"/>
          <w:bCs/>
          <w:i/>
          <w:color w:val="000000"/>
          <w:sz w:val="16"/>
          <w:szCs w:val="16"/>
        </w:rPr>
        <w:t xml:space="preserve">xperience </w:t>
      </w:r>
      <w:r w:rsidR="00384115" w:rsidRPr="00E5753C">
        <w:rPr>
          <w:rFonts w:ascii="Arial" w:hAnsi="Arial" w:cs="Arial"/>
          <w:bCs/>
          <w:i/>
          <w:color w:val="000000"/>
          <w:sz w:val="16"/>
          <w:szCs w:val="16"/>
        </w:rPr>
        <w:t>6</w:t>
      </w:r>
      <w:r w:rsidRPr="00E5753C">
        <w:rPr>
          <w:rFonts w:ascii="Arial" w:hAnsi="Arial" w:cs="Arial"/>
          <w:bCs/>
          <w:i/>
          <w:color w:val="000000"/>
          <w:sz w:val="16"/>
          <w:szCs w:val="16"/>
        </w:rPr>
        <w:t xml:space="preserve">00. </w:t>
      </w:r>
    </w:p>
    <w:p w14:paraId="0070B98A" w14:textId="506BDCB9" w:rsidR="00F778F1" w:rsidRPr="00E5753C" w:rsidRDefault="00E17F22" w:rsidP="00DA4BA7">
      <w:pPr>
        <w:spacing w:before="80"/>
        <w:rPr>
          <w:rFonts w:ascii="Arial" w:hAnsi="Arial" w:cs="Arial"/>
          <w:bCs/>
          <w:i/>
          <w:color w:val="000000"/>
          <w:sz w:val="16"/>
          <w:szCs w:val="16"/>
        </w:rPr>
      </w:pPr>
      <w:r w:rsidRPr="00E5753C">
        <w:rPr>
          <w:rFonts w:ascii="Arial" w:hAnsi="Arial" w:cs="Arial"/>
          <w:bCs/>
          <w:i/>
          <w:color w:val="000000"/>
          <w:sz w:val="16"/>
          <w:szCs w:val="16"/>
        </w:rPr>
        <w:t xml:space="preserve">Below are some guiding reflections you can use to </w:t>
      </w:r>
      <w:r w:rsidR="00EA3A40" w:rsidRPr="00E5753C">
        <w:rPr>
          <w:rFonts w:ascii="Arial" w:hAnsi="Arial" w:cs="Arial"/>
          <w:bCs/>
          <w:i/>
          <w:color w:val="000000"/>
          <w:sz w:val="16"/>
          <w:szCs w:val="16"/>
        </w:rPr>
        <w:t>articulate</w:t>
      </w:r>
      <w:r w:rsidRPr="00E5753C">
        <w:rPr>
          <w:rFonts w:ascii="Arial" w:hAnsi="Arial" w:cs="Arial"/>
          <w:bCs/>
          <w:i/>
          <w:color w:val="000000"/>
          <w:sz w:val="16"/>
          <w:szCs w:val="16"/>
        </w:rPr>
        <w:t xml:space="preserve"> your self-evaluation</w:t>
      </w:r>
      <w:r w:rsidR="00A52576" w:rsidRPr="00E5753C">
        <w:rPr>
          <w:rFonts w:ascii="Arial" w:hAnsi="Arial" w:cs="Arial"/>
          <w:bCs/>
          <w:i/>
          <w:color w:val="000000"/>
          <w:sz w:val="16"/>
          <w:szCs w:val="16"/>
        </w:rPr>
        <w:t>.</w:t>
      </w:r>
      <w:r w:rsidR="00B4615C" w:rsidRPr="00E5753C">
        <w:rPr>
          <w:rFonts w:ascii="Arial" w:hAnsi="Arial" w:cs="Arial"/>
          <w:bCs/>
          <w:i/>
          <w:color w:val="000000"/>
          <w:sz w:val="16"/>
          <w:szCs w:val="16"/>
        </w:rPr>
        <w:t xml:space="preserve"> </w:t>
      </w:r>
      <w:r w:rsidR="00A52576" w:rsidRPr="00E5753C">
        <w:rPr>
          <w:rFonts w:ascii="Arial" w:hAnsi="Arial" w:cs="Arial"/>
          <w:bCs/>
          <w:i/>
          <w:color w:val="000000"/>
          <w:sz w:val="16"/>
          <w:szCs w:val="16"/>
        </w:rPr>
        <w:t>A</w:t>
      </w:r>
      <w:r w:rsidR="00B4615C" w:rsidRPr="00E5753C">
        <w:rPr>
          <w:rFonts w:ascii="Arial" w:hAnsi="Arial" w:cs="Arial"/>
          <w:bCs/>
          <w:i/>
          <w:color w:val="000000"/>
          <w:sz w:val="16"/>
          <w:szCs w:val="16"/>
        </w:rPr>
        <w:t>nswer</w:t>
      </w:r>
      <w:r w:rsidR="00A52576" w:rsidRPr="00E5753C">
        <w:rPr>
          <w:rFonts w:ascii="Arial" w:hAnsi="Arial" w:cs="Arial"/>
          <w:bCs/>
          <w:i/>
          <w:color w:val="000000"/>
          <w:sz w:val="16"/>
          <w:szCs w:val="16"/>
        </w:rPr>
        <w:t xml:space="preserve"> these questions</w:t>
      </w:r>
      <w:r w:rsidR="00B4615C" w:rsidRPr="00E5753C">
        <w:rPr>
          <w:rFonts w:ascii="Arial" w:hAnsi="Arial" w:cs="Arial"/>
          <w:bCs/>
          <w:i/>
          <w:color w:val="000000"/>
          <w:sz w:val="16"/>
          <w:szCs w:val="16"/>
        </w:rPr>
        <w:t xml:space="preserve"> directly or us</w:t>
      </w:r>
      <w:r w:rsidR="00A52576" w:rsidRPr="00E5753C">
        <w:rPr>
          <w:rFonts w:ascii="Arial" w:hAnsi="Arial" w:cs="Arial"/>
          <w:bCs/>
          <w:i/>
          <w:color w:val="000000"/>
          <w:sz w:val="16"/>
          <w:szCs w:val="16"/>
        </w:rPr>
        <w:t>e</w:t>
      </w:r>
      <w:r w:rsidR="00B4615C" w:rsidRPr="00E5753C">
        <w:rPr>
          <w:rFonts w:ascii="Arial" w:hAnsi="Arial" w:cs="Arial"/>
          <w:bCs/>
          <w:i/>
          <w:color w:val="000000"/>
          <w:sz w:val="16"/>
          <w:szCs w:val="16"/>
        </w:rPr>
        <w:t xml:space="preserve"> them for inspiration</w:t>
      </w:r>
      <w:r w:rsidRPr="00E5753C">
        <w:rPr>
          <w:rFonts w:ascii="Arial" w:hAnsi="Arial" w:cs="Arial"/>
          <w:bCs/>
          <w:i/>
          <w:color w:val="000000"/>
          <w:sz w:val="16"/>
          <w:szCs w:val="16"/>
        </w:rPr>
        <w:t>.</w:t>
      </w:r>
    </w:p>
    <w:p w14:paraId="54FF9167" w14:textId="77777777" w:rsidR="00E5753C" w:rsidRPr="00DA4BA7" w:rsidRDefault="00E5753C" w:rsidP="00DA4BA7">
      <w:pPr>
        <w:spacing w:before="80"/>
        <w:rPr>
          <w:rFonts w:ascii="Times New Roman" w:hAnsi="Times New Roman" w:cs="Times New Roman"/>
          <w:i/>
          <w:sz w:val="20"/>
          <w:szCs w:val="20"/>
        </w:rPr>
      </w:pPr>
    </w:p>
    <w:tbl>
      <w:tblPr>
        <w:tblStyle w:val="TableGrid"/>
        <w:tblW w:w="0" w:type="auto"/>
        <w:tblInd w:w="1027"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7291"/>
      </w:tblGrid>
      <w:tr w:rsidR="00E5753C" w14:paraId="62296BEA" w14:textId="77777777" w:rsidTr="00E5753C">
        <w:trPr>
          <w:trHeight w:val="243"/>
        </w:trPr>
        <w:tc>
          <w:tcPr>
            <w:tcW w:w="7291" w:type="dxa"/>
          </w:tcPr>
          <w:p w14:paraId="682886A0"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What opportunities did you take up to demonstrate professionalism throughout your field experience?</w:t>
            </w:r>
          </w:p>
          <w:p w14:paraId="56505067" w14:textId="77777777" w:rsidR="00E5753C" w:rsidRPr="00E5753C" w:rsidRDefault="00E5753C" w:rsidP="00E5753C">
            <w:pPr>
              <w:jc w:val="center"/>
              <w:rPr>
                <w:rFonts w:ascii="Arial" w:hAnsi="Arial" w:cs="Arial"/>
                <w:b/>
                <w:bCs/>
                <w:sz w:val="11"/>
                <w:szCs w:val="11"/>
              </w:rPr>
            </w:pPr>
          </w:p>
        </w:tc>
      </w:tr>
      <w:tr w:rsidR="00E5753C" w14:paraId="13EC5A79" w14:textId="77777777" w:rsidTr="00E5753C">
        <w:trPr>
          <w:trHeight w:val="248"/>
        </w:trPr>
        <w:tc>
          <w:tcPr>
            <w:tcW w:w="7291" w:type="dxa"/>
          </w:tcPr>
          <w:p w14:paraId="1BBA08DB"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Describe how you effectively developed and nurtured relationships to facilitate student learning.</w:t>
            </w:r>
          </w:p>
          <w:p w14:paraId="6A1DCA72" w14:textId="77777777" w:rsidR="00E5753C" w:rsidRPr="00E5753C" w:rsidRDefault="00E5753C" w:rsidP="00E5753C">
            <w:pPr>
              <w:jc w:val="center"/>
              <w:rPr>
                <w:rFonts w:ascii="Arial" w:hAnsi="Arial" w:cs="Arial"/>
                <w:b/>
                <w:bCs/>
                <w:sz w:val="11"/>
                <w:szCs w:val="11"/>
              </w:rPr>
            </w:pPr>
          </w:p>
        </w:tc>
      </w:tr>
      <w:tr w:rsidR="00E5753C" w14:paraId="52B13676" w14:textId="77777777" w:rsidTr="00E5753C">
        <w:trPr>
          <w:trHeight w:val="243"/>
        </w:trPr>
        <w:tc>
          <w:tcPr>
            <w:tcW w:w="7291" w:type="dxa"/>
          </w:tcPr>
          <w:p w14:paraId="5852B277"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Describe how assessment deepened your understanding of teaching and learning diverse students.</w:t>
            </w:r>
          </w:p>
          <w:p w14:paraId="6D578C60" w14:textId="77777777" w:rsidR="00E5753C" w:rsidRPr="00E5753C" w:rsidRDefault="00E5753C" w:rsidP="00E5753C">
            <w:pPr>
              <w:jc w:val="center"/>
              <w:rPr>
                <w:rFonts w:ascii="Arial" w:hAnsi="Arial" w:cs="Arial"/>
                <w:b/>
                <w:bCs/>
                <w:sz w:val="11"/>
                <w:szCs w:val="11"/>
              </w:rPr>
            </w:pPr>
          </w:p>
        </w:tc>
      </w:tr>
      <w:tr w:rsidR="00E5753C" w14:paraId="08DB4628" w14:textId="77777777" w:rsidTr="00E5753C">
        <w:trPr>
          <w:trHeight w:val="367"/>
        </w:trPr>
        <w:tc>
          <w:tcPr>
            <w:tcW w:w="7291" w:type="dxa"/>
          </w:tcPr>
          <w:p w14:paraId="16780C8D"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In which competency did you experience the most significant growth? How did you take up this competency to ensure growth?</w:t>
            </w:r>
          </w:p>
          <w:p w14:paraId="738322CF" w14:textId="77777777" w:rsidR="00E5753C" w:rsidRPr="00E5753C" w:rsidRDefault="00E5753C" w:rsidP="00E5753C">
            <w:pPr>
              <w:jc w:val="center"/>
              <w:rPr>
                <w:rFonts w:ascii="Arial" w:hAnsi="Arial" w:cs="Arial"/>
                <w:b/>
                <w:bCs/>
                <w:sz w:val="11"/>
                <w:szCs w:val="11"/>
              </w:rPr>
            </w:pPr>
          </w:p>
        </w:tc>
      </w:tr>
    </w:tbl>
    <w:p w14:paraId="71F0E6BF" w14:textId="77777777" w:rsidR="00F778F1" w:rsidRPr="004938D2" w:rsidRDefault="00F778F1">
      <w:pPr>
        <w:rPr>
          <w:rFonts w:ascii="Arial" w:hAnsi="Arial" w:cs="Arial"/>
        </w:rPr>
      </w:pPr>
    </w:p>
    <w:sdt>
      <w:sdtPr>
        <w:rPr>
          <w:rFonts w:ascii="Times New Roman" w:eastAsia="Times New Roman" w:hAnsi="Times New Roman" w:cs="Times New Roman"/>
        </w:rPr>
        <w:id w:val="-1568334200"/>
        <w:placeholder>
          <w:docPart w:val="9430A988895744768F45D262FCBDE1BE"/>
        </w:placeholder>
        <w:showingPlcHdr/>
      </w:sdtPr>
      <w:sdtContent>
        <w:p w14:paraId="4A7CA19C" w14:textId="77777777" w:rsidR="00406399" w:rsidRDefault="00406399" w:rsidP="00406399">
          <w:pPr>
            <w:rPr>
              <w:rFonts w:ascii="Times New Roman" w:eastAsia="Times New Roman" w:hAnsi="Times New Roman" w:cs="Times New Roman"/>
            </w:rPr>
          </w:pPr>
          <w:r>
            <w:rPr>
              <w:rStyle w:val="PlaceholderText"/>
            </w:rPr>
            <w:t>Begin typing here</w:t>
          </w:r>
        </w:p>
      </w:sdtContent>
    </w:sdt>
    <w:p w14:paraId="41D12280" w14:textId="77777777" w:rsidR="00F778F1" w:rsidRPr="004938D2" w:rsidRDefault="00F778F1">
      <w:pPr>
        <w:rPr>
          <w:rFonts w:ascii="Arial" w:hAnsi="Arial" w:cs="Arial"/>
        </w:rPr>
      </w:pPr>
    </w:p>
    <w:p w14:paraId="0F255EBF" w14:textId="77777777" w:rsidR="00F778F1" w:rsidRDefault="00F778F1"/>
    <w:p w14:paraId="27B07B7D" w14:textId="77777777" w:rsidR="00F778F1" w:rsidRDefault="00F778F1"/>
    <w:p w14:paraId="387E236E" w14:textId="77777777" w:rsidR="00F778F1" w:rsidRDefault="00F778F1"/>
    <w:p w14:paraId="5A221591" w14:textId="77777777" w:rsidR="00F778F1" w:rsidRDefault="00F778F1"/>
    <w:p w14:paraId="68A23703" w14:textId="77777777" w:rsidR="00F778F1" w:rsidRDefault="00F778F1"/>
    <w:p w14:paraId="3225580A" w14:textId="77777777" w:rsidR="00F778F1" w:rsidRDefault="00F778F1"/>
    <w:p w14:paraId="5DAF4B54" w14:textId="77777777" w:rsidR="00F778F1" w:rsidRDefault="00F778F1"/>
    <w:p w14:paraId="28E9AB3C" w14:textId="77777777" w:rsidR="00F778F1" w:rsidRDefault="00F778F1"/>
    <w:p w14:paraId="275AEED8" w14:textId="77777777" w:rsidR="00F778F1" w:rsidRDefault="00F778F1"/>
    <w:p w14:paraId="6689AA56" w14:textId="77777777" w:rsidR="00F778F1" w:rsidRDefault="00F778F1"/>
    <w:p w14:paraId="162EDEA7" w14:textId="31E7209D" w:rsidR="00BD5BC0" w:rsidRDefault="00BD5BC0" w:rsidP="00BD5BC0">
      <w:pPr>
        <w:tabs>
          <w:tab w:val="left" w:pos="6434"/>
        </w:tabs>
        <w:sectPr w:rsidR="00BD5BC0" w:rsidSect="0068643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pPr>
    </w:p>
    <w:p w14:paraId="1565CB65" w14:textId="7D38AF04" w:rsidR="001C6D90" w:rsidRDefault="001C6D90">
      <w:pPr>
        <w:rPr>
          <w:rFonts w:ascii="Arial" w:hAnsi="Arial" w:cs="Arial"/>
          <w:b/>
          <w:i/>
          <w:u w:val="single"/>
        </w:rPr>
      </w:pPr>
    </w:p>
    <w:p w14:paraId="4774FE01" w14:textId="77777777" w:rsidR="00E5753C" w:rsidRDefault="00E5753C" w:rsidP="00E5753C">
      <w:pPr>
        <w:rPr>
          <w:rFonts w:ascii="Arial" w:eastAsia="Arial" w:hAnsi="Arial" w:cs="Arial"/>
          <w:b/>
          <w:color w:val="000000"/>
          <w:sz w:val="22"/>
          <w:szCs w:val="22"/>
          <w:u w:val="single"/>
        </w:rPr>
      </w:pPr>
      <w:r>
        <w:rPr>
          <w:rFonts w:ascii="Arial" w:eastAsia="Arial" w:hAnsi="Arial" w:cs="Arial"/>
          <w:b/>
          <w:color w:val="000000"/>
          <w:sz w:val="22"/>
          <w:szCs w:val="22"/>
          <w:u w:val="single"/>
        </w:rPr>
        <w:t>Section E – TQS Reference</w:t>
      </w:r>
    </w:p>
    <w:p w14:paraId="6E413C29" w14:textId="77777777" w:rsidR="00E5753C" w:rsidRDefault="00E5753C" w:rsidP="00E5753C"/>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E5753C" w14:paraId="43D9A25A" w14:textId="77777777" w:rsidTr="001A4E20">
        <w:trPr>
          <w:trHeight w:val="79"/>
        </w:trPr>
        <w:tc>
          <w:tcPr>
            <w:tcW w:w="9339" w:type="dxa"/>
            <w:shd w:val="clear" w:color="auto" w:fill="B4C6E7"/>
          </w:tcPr>
          <w:p w14:paraId="57ADDBE4" w14:textId="77777777" w:rsidR="00E5753C" w:rsidRDefault="00E5753C" w:rsidP="00E5753C">
            <w:pPr>
              <w:numPr>
                <w:ilvl w:val="0"/>
                <w:numId w:val="4"/>
              </w:numPr>
              <w:pBdr>
                <w:top w:val="nil"/>
                <w:left w:val="nil"/>
                <w:bottom w:val="nil"/>
                <w:right w:val="nil"/>
                <w:between w:val="nil"/>
              </w:pBdr>
              <w:spacing w:line="276" w:lineRule="auto"/>
              <w:rPr>
                <w:b/>
                <w:color w:val="595959"/>
                <w:sz w:val="13"/>
                <w:szCs w:val="13"/>
              </w:rPr>
            </w:pPr>
            <w:r>
              <w:rPr>
                <w:b/>
                <w:color w:val="0D0D0D"/>
                <w:sz w:val="13"/>
                <w:szCs w:val="13"/>
              </w:rPr>
              <w:t>Fostering Effective Relationships</w:t>
            </w:r>
          </w:p>
        </w:tc>
      </w:tr>
      <w:tr w:rsidR="00E5753C" w14:paraId="3D98AF20" w14:textId="77777777" w:rsidTr="001A4E20">
        <w:trPr>
          <w:trHeight w:val="1252"/>
        </w:trPr>
        <w:tc>
          <w:tcPr>
            <w:tcW w:w="9339" w:type="dxa"/>
          </w:tcPr>
          <w:p w14:paraId="0F363F73" w14:textId="77777777" w:rsidR="00E5753C" w:rsidRDefault="00E5753C" w:rsidP="001A4E20">
            <w:pPr>
              <w:tabs>
                <w:tab w:val="left" w:pos="720"/>
              </w:tabs>
              <w:rPr>
                <w:b/>
                <w:color w:val="404040"/>
                <w:sz w:val="13"/>
                <w:szCs w:val="13"/>
              </w:rPr>
            </w:pPr>
            <w:r>
              <w:rPr>
                <w:b/>
                <w:color w:val="404040"/>
                <w:sz w:val="13"/>
                <w:szCs w:val="13"/>
              </w:rPr>
              <w:t xml:space="preserve">A pre-service teacher builds positive and productive relationships with students, parents/guardians, </w:t>
            </w:r>
            <w:proofErr w:type="gramStart"/>
            <w:r>
              <w:rPr>
                <w:b/>
                <w:color w:val="404040"/>
                <w:sz w:val="13"/>
                <w:szCs w:val="13"/>
              </w:rPr>
              <w:t>peers</w:t>
            </w:r>
            <w:proofErr w:type="gramEnd"/>
            <w:r>
              <w:rPr>
                <w:b/>
                <w:color w:val="404040"/>
                <w:sz w:val="13"/>
                <w:szCs w:val="13"/>
              </w:rPr>
              <w:t xml:space="preserve"> and others in the school and local community to support student learning. Possible </w:t>
            </w:r>
            <w:proofErr w:type="gramStart"/>
            <w:r>
              <w:rPr>
                <w:b/>
                <w:color w:val="404040"/>
                <w:sz w:val="13"/>
                <w:szCs w:val="13"/>
              </w:rPr>
              <w:t>evidences</w:t>
            </w:r>
            <w:proofErr w:type="gramEnd"/>
            <w:r>
              <w:rPr>
                <w:b/>
                <w:color w:val="404040"/>
                <w:sz w:val="13"/>
                <w:szCs w:val="13"/>
              </w:rPr>
              <w:t xml:space="preserve"> include but are not limited to: </w:t>
            </w:r>
          </w:p>
          <w:p w14:paraId="2F2CCFB5" w14:textId="77777777" w:rsidR="00E5753C" w:rsidRDefault="00E5753C" w:rsidP="001A4E20">
            <w:pPr>
              <w:rPr>
                <w:color w:val="404040"/>
                <w:sz w:val="13"/>
                <w:szCs w:val="13"/>
              </w:rPr>
            </w:pPr>
            <w:r>
              <w:rPr>
                <w:color w:val="404040"/>
                <w:sz w:val="13"/>
                <w:szCs w:val="13"/>
              </w:rPr>
              <w:t xml:space="preserve">acting consistently with fairness, respect and </w:t>
            </w:r>
            <w:proofErr w:type="gramStart"/>
            <w:r>
              <w:rPr>
                <w:color w:val="404040"/>
                <w:sz w:val="13"/>
                <w:szCs w:val="13"/>
              </w:rPr>
              <w:t>integrity;</w:t>
            </w:r>
            <w:proofErr w:type="gramEnd"/>
            <w:r>
              <w:rPr>
                <w:color w:val="404040"/>
                <w:sz w:val="13"/>
                <w:szCs w:val="13"/>
              </w:rPr>
              <w:t xml:space="preserve"> </w:t>
            </w:r>
          </w:p>
          <w:p w14:paraId="65291DAE" w14:textId="77777777" w:rsidR="00E5753C" w:rsidRDefault="00E5753C" w:rsidP="001A4E20">
            <w:pPr>
              <w:rPr>
                <w:color w:val="404040"/>
                <w:sz w:val="13"/>
                <w:szCs w:val="13"/>
              </w:rPr>
            </w:pPr>
            <w:r>
              <w:rPr>
                <w:color w:val="404040"/>
                <w:sz w:val="13"/>
                <w:szCs w:val="13"/>
              </w:rPr>
              <w:t xml:space="preserve">demonstrating empathy and a genuine caring for </w:t>
            </w:r>
            <w:proofErr w:type="gramStart"/>
            <w:r>
              <w:rPr>
                <w:color w:val="404040"/>
                <w:sz w:val="13"/>
                <w:szCs w:val="13"/>
              </w:rPr>
              <w:t>others;</w:t>
            </w:r>
            <w:proofErr w:type="gramEnd"/>
            <w:r>
              <w:rPr>
                <w:color w:val="404040"/>
                <w:sz w:val="13"/>
                <w:szCs w:val="13"/>
              </w:rPr>
              <w:t xml:space="preserve"> </w:t>
            </w:r>
          </w:p>
          <w:p w14:paraId="75648EA0" w14:textId="77777777" w:rsidR="00E5753C" w:rsidRDefault="00E5753C" w:rsidP="001A4E20">
            <w:pPr>
              <w:rPr>
                <w:color w:val="404040"/>
                <w:sz w:val="13"/>
                <w:szCs w:val="13"/>
              </w:rPr>
            </w:pPr>
            <w:r>
              <w:rPr>
                <w:color w:val="404040"/>
                <w:sz w:val="13"/>
                <w:szCs w:val="13"/>
              </w:rPr>
              <w:t xml:space="preserve">providing </w:t>
            </w:r>
            <w:proofErr w:type="gramStart"/>
            <w:r>
              <w:rPr>
                <w:color w:val="404040"/>
                <w:sz w:val="13"/>
                <w:szCs w:val="13"/>
              </w:rPr>
              <w:t>culturally-appropriate</w:t>
            </w:r>
            <w:proofErr w:type="gramEnd"/>
            <w:r>
              <w:rPr>
                <w:color w:val="404040"/>
                <w:sz w:val="13"/>
                <w:szCs w:val="13"/>
              </w:rPr>
              <w:t xml:space="preserve"> and meaningful opportunities for students and for parents/guardians, as partners in education, to support student learning; </w:t>
            </w:r>
          </w:p>
          <w:p w14:paraId="2DC077FA" w14:textId="77777777" w:rsidR="00E5753C" w:rsidRDefault="00E5753C" w:rsidP="001A4E20">
            <w:pPr>
              <w:rPr>
                <w:color w:val="404040"/>
                <w:sz w:val="13"/>
                <w:szCs w:val="13"/>
              </w:rPr>
            </w:pPr>
            <w:r>
              <w:rPr>
                <w:color w:val="404040"/>
                <w:sz w:val="13"/>
                <w:szCs w:val="13"/>
              </w:rPr>
              <w:t xml:space="preserve">inviting First Nations, Métis and Inuit parents/guardians, Elders/knowledge keepers, cultural advisors and local community members into the school and </w:t>
            </w:r>
            <w:proofErr w:type="gramStart"/>
            <w:r>
              <w:rPr>
                <w:color w:val="404040"/>
                <w:sz w:val="13"/>
                <w:szCs w:val="13"/>
              </w:rPr>
              <w:t>classroom;</w:t>
            </w:r>
            <w:proofErr w:type="gramEnd"/>
            <w:r>
              <w:rPr>
                <w:color w:val="404040"/>
                <w:sz w:val="13"/>
                <w:szCs w:val="13"/>
              </w:rPr>
              <w:t xml:space="preserve">  </w:t>
            </w:r>
          </w:p>
          <w:p w14:paraId="4BC7825E" w14:textId="77777777" w:rsidR="00E5753C" w:rsidRDefault="00E5753C" w:rsidP="001A4E20">
            <w:pPr>
              <w:rPr>
                <w:color w:val="404040"/>
                <w:sz w:val="13"/>
                <w:szCs w:val="13"/>
              </w:rPr>
            </w:pPr>
            <w:r>
              <w:rPr>
                <w:color w:val="404040"/>
                <w:sz w:val="13"/>
                <w:szCs w:val="13"/>
              </w:rPr>
              <w:t xml:space="preserve">collaborating with community-service professionals, including mental health, social services, justice, health and law </w:t>
            </w:r>
            <w:proofErr w:type="gramStart"/>
            <w:r>
              <w:rPr>
                <w:color w:val="404040"/>
                <w:sz w:val="13"/>
                <w:szCs w:val="13"/>
              </w:rPr>
              <w:t>enforcement;</w:t>
            </w:r>
            <w:proofErr w:type="gramEnd"/>
            <w:r>
              <w:rPr>
                <w:color w:val="404040"/>
                <w:sz w:val="13"/>
                <w:szCs w:val="13"/>
              </w:rPr>
              <w:t xml:space="preserve"> </w:t>
            </w:r>
          </w:p>
          <w:p w14:paraId="3FE1341A" w14:textId="77777777" w:rsidR="00E5753C" w:rsidRDefault="00E5753C" w:rsidP="001A4E20">
            <w:pPr>
              <w:rPr>
                <w:color w:val="404040"/>
                <w:sz w:val="13"/>
                <w:szCs w:val="13"/>
              </w:rPr>
            </w:pPr>
            <w:r>
              <w:rPr>
                <w:color w:val="404040"/>
                <w:sz w:val="13"/>
                <w:szCs w:val="13"/>
              </w:rPr>
              <w:t>honoring cultural diversity and promoting intercultural understanding.</w:t>
            </w:r>
          </w:p>
        </w:tc>
      </w:tr>
    </w:tbl>
    <w:p w14:paraId="258324C3"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3FDF410" w14:textId="77777777" w:rsidTr="001A4E20">
        <w:tc>
          <w:tcPr>
            <w:tcW w:w="9350" w:type="dxa"/>
            <w:shd w:val="clear" w:color="auto" w:fill="B4C6E7"/>
          </w:tcPr>
          <w:p w14:paraId="332600EB" w14:textId="77777777" w:rsidR="00E5753C" w:rsidRDefault="00E5753C" w:rsidP="00E5753C">
            <w:pPr>
              <w:numPr>
                <w:ilvl w:val="0"/>
                <w:numId w:val="4"/>
              </w:numPr>
              <w:pBdr>
                <w:top w:val="nil"/>
                <w:left w:val="nil"/>
                <w:bottom w:val="nil"/>
                <w:right w:val="nil"/>
                <w:between w:val="nil"/>
              </w:pBdr>
              <w:tabs>
                <w:tab w:val="left" w:pos="360"/>
              </w:tabs>
              <w:spacing w:line="276" w:lineRule="auto"/>
              <w:rPr>
                <w:b/>
                <w:color w:val="0D0D0D"/>
                <w:sz w:val="13"/>
                <w:szCs w:val="13"/>
              </w:rPr>
            </w:pPr>
            <w:r>
              <w:rPr>
                <w:b/>
                <w:color w:val="0D0D0D"/>
                <w:sz w:val="13"/>
                <w:szCs w:val="13"/>
              </w:rPr>
              <w:t>Engaging in Career-Long Learning</w:t>
            </w:r>
          </w:p>
        </w:tc>
      </w:tr>
      <w:tr w:rsidR="00E5753C" w14:paraId="1FF5F808" w14:textId="77777777" w:rsidTr="001A4E20">
        <w:trPr>
          <w:trHeight w:val="185"/>
        </w:trPr>
        <w:tc>
          <w:tcPr>
            <w:tcW w:w="9350" w:type="dxa"/>
          </w:tcPr>
          <w:p w14:paraId="5088E899" w14:textId="77777777" w:rsidR="00E5753C" w:rsidRDefault="00E5753C" w:rsidP="001A4E20">
            <w:pPr>
              <w:tabs>
                <w:tab w:val="left" w:pos="720"/>
              </w:tabs>
              <w:rPr>
                <w:b/>
                <w:color w:val="404040"/>
                <w:sz w:val="13"/>
                <w:szCs w:val="13"/>
              </w:rPr>
            </w:pPr>
            <w:r>
              <w:rPr>
                <w:b/>
                <w:color w:val="000000"/>
                <w:sz w:val="13"/>
                <w:szCs w:val="13"/>
              </w:rPr>
              <w:t xml:space="preserve">A pre-service teacher engages in career-long professional learning and ongoing critical reflection to improve teaching and learning. Possible </w:t>
            </w:r>
            <w:proofErr w:type="gramStart"/>
            <w:r>
              <w:rPr>
                <w:b/>
                <w:color w:val="000000"/>
                <w:sz w:val="13"/>
                <w:szCs w:val="13"/>
              </w:rPr>
              <w:t>evidences</w:t>
            </w:r>
            <w:proofErr w:type="gramEnd"/>
            <w:r>
              <w:rPr>
                <w:b/>
                <w:color w:val="000000"/>
                <w:sz w:val="13"/>
                <w:szCs w:val="13"/>
              </w:rPr>
              <w:t xml:space="preserve"> include but are not limited to: </w:t>
            </w:r>
          </w:p>
          <w:p w14:paraId="2F5006CE" w14:textId="77777777" w:rsidR="00E5753C" w:rsidRDefault="00E5753C" w:rsidP="001A4E20">
            <w:pPr>
              <w:rPr>
                <w:color w:val="404040"/>
                <w:sz w:val="13"/>
                <w:szCs w:val="13"/>
              </w:rPr>
            </w:pPr>
            <w:r>
              <w:rPr>
                <w:color w:val="404040"/>
                <w:sz w:val="13"/>
                <w:szCs w:val="13"/>
              </w:rPr>
              <w:t xml:space="preserve">collaborating with other teachers to build personal and collective professional capacities and </w:t>
            </w:r>
            <w:proofErr w:type="gramStart"/>
            <w:r>
              <w:rPr>
                <w:color w:val="404040"/>
                <w:sz w:val="13"/>
                <w:szCs w:val="13"/>
              </w:rPr>
              <w:t>expertise;</w:t>
            </w:r>
            <w:proofErr w:type="gramEnd"/>
            <w:r>
              <w:rPr>
                <w:color w:val="404040"/>
                <w:sz w:val="13"/>
                <w:szCs w:val="13"/>
              </w:rPr>
              <w:t xml:space="preserve"> </w:t>
            </w:r>
          </w:p>
          <w:p w14:paraId="2C21E2C8" w14:textId="77777777" w:rsidR="00E5753C" w:rsidRDefault="00E5753C" w:rsidP="001A4E20">
            <w:pPr>
              <w:rPr>
                <w:color w:val="404040"/>
                <w:sz w:val="13"/>
                <w:szCs w:val="13"/>
              </w:rPr>
            </w:pPr>
            <w:r>
              <w:rPr>
                <w:color w:val="404040"/>
                <w:sz w:val="13"/>
                <w:szCs w:val="13"/>
              </w:rPr>
              <w:t xml:space="preserve">actively seeking out feedback to enhance teaching practice; building capacity to support student success in inclusive, welcoming, caring, respectful and safe learning </w:t>
            </w:r>
            <w:proofErr w:type="gramStart"/>
            <w:r>
              <w:rPr>
                <w:color w:val="404040"/>
                <w:sz w:val="13"/>
                <w:szCs w:val="13"/>
              </w:rPr>
              <w:t>environments;</w:t>
            </w:r>
            <w:proofErr w:type="gramEnd"/>
            <w:r>
              <w:rPr>
                <w:color w:val="404040"/>
                <w:sz w:val="13"/>
                <w:szCs w:val="13"/>
              </w:rPr>
              <w:t xml:space="preserve"> </w:t>
            </w:r>
          </w:p>
          <w:p w14:paraId="2B05D33F" w14:textId="77777777" w:rsidR="00E5753C" w:rsidRDefault="00E5753C" w:rsidP="001A4E20">
            <w:pPr>
              <w:rPr>
                <w:color w:val="404040"/>
                <w:sz w:val="13"/>
                <w:szCs w:val="13"/>
              </w:rPr>
            </w:pPr>
            <w:r>
              <w:rPr>
                <w:color w:val="404040"/>
                <w:sz w:val="13"/>
                <w:szCs w:val="13"/>
              </w:rPr>
              <w:t xml:space="preserve">seeking, critically reviewing and applying educational research to improve </w:t>
            </w:r>
            <w:proofErr w:type="gramStart"/>
            <w:r>
              <w:rPr>
                <w:color w:val="404040"/>
                <w:sz w:val="13"/>
                <w:szCs w:val="13"/>
              </w:rPr>
              <w:t>practice;</w:t>
            </w:r>
            <w:proofErr w:type="gramEnd"/>
            <w:r>
              <w:rPr>
                <w:color w:val="404040"/>
                <w:sz w:val="13"/>
                <w:szCs w:val="13"/>
              </w:rPr>
              <w:t xml:space="preserve"> </w:t>
            </w:r>
          </w:p>
          <w:p w14:paraId="1985E165" w14:textId="77777777" w:rsidR="00E5753C" w:rsidRDefault="00E5753C" w:rsidP="001A4E20">
            <w:pPr>
              <w:rPr>
                <w:color w:val="404040"/>
                <w:sz w:val="13"/>
                <w:szCs w:val="13"/>
              </w:rPr>
            </w:pPr>
            <w:r>
              <w:rPr>
                <w:color w:val="404040"/>
                <w:sz w:val="13"/>
                <w:szCs w:val="13"/>
              </w:rPr>
              <w:t xml:space="preserve">enhancing understanding of First Nations, Métis and Inuit worldviews, cultural beliefs, languages and </w:t>
            </w:r>
            <w:proofErr w:type="gramStart"/>
            <w:r>
              <w:rPr>
                <w:color w:val="404040"/>
                <w:sz w:val="13"/>
                <w:szCs w:val="13"/>
              </w:rPr>
              <w:t>values;</w:t>
            </w:r>
            <w:proofErr w:type="gramEnd"/>
            <w:r>
              <w:rPr>
                <w:color w:val="404040"/>
                <w:sz w:val="13"/>
                <w:szCs w:val="13"/>
              </w:rPr>
              <w:t xml:space="preserve"> </w:t>
            </w:r>
          </w:p>
          <w:p w14:paraId="40249A6F" w14:textId="77777777" w:rsidR="00E5753C" w:rsidRDefault="00E5753C" w:rsidP="001A4E20">
            <w:pPr>
              <w:rPr>
                <w:color w:val="404040"/>
                <w:sz w:val="13"/>
                <w:szCs w:val="13"/>
              </w:rPr>
            </w:pPr>
            <w:r>
              <w:rPr>
                <w:color w:val="404040"/>
                <w:sz w:val="13"/>
                <w:szCs w:val="13"/>
              </w:rPr>
              <w:t>maintaining an awareness of emerging technologies to enhance knowledge and inform practice.</w:t>
            </w:r>
          </w:p>
          <w:p w14:paraId="57457DBF" w14:textId="77777777" w:rsidR="00E5753C" w:rsidRDefault="00E5753C" w:rsidP="001A4E20">
            <w:pPr>
              <w:rPr>
                <w:color w:val="404040"/>
                <w:sz w:val="13"/>
                <w:szCs w:val="13"/>
              </w:rPr>
            </w:pPr>
          </w:p>
        </w:tc>
      </w:tr>
    </w:tbl>
    <w:p w14:paraId="3A39171C"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7C4521BC" w14:textId="77777777" w:rsidTr="001A4E20">
        <w:trPr>
          <w:trHeight w:val="311"/>
        </w:trPr>
        <w:tc>
          <w:tcPr>
            <w:tcW w:w="9350" w:type="dxa"/>
            <w:shd w:val="clear" w:color="auto" w:fill="B4C6E7"/>
          </w:tcPr>
          <w:p w14:paraId="3B385C99" w14:textId="77777777" w:rsidR="00E5753C" w:rsidRDefault="00E5753C" w:rsidP="00E5753C">
            <w:pPr>
              <w:numPr>
                <w:ilvl w:val="0"/>
                <w:numId w:val="4"/>
              </w:numPr>
              <w:pBdr>
                <w:top w:val="nil"/>
                <w:left w:val="nil"/>
                <w:bottom w:val="nil"/>
                <w:right w:val="nil"/>
                <w:between w:val="nil"/>
              </w:pBdr>
              <w:spacing w:line="276" w:lineRule="auto"/>
              <w:rPr>
                <w:b/>
                <w:color w:val="7F7F7F"/>
                <w:sz w:val="13"/>
                <w:szCs w:val="13"/>
              </w:rPr>
            </w:pPr>
            <w:r>
              <w:rPr>
                <w:b/>
                <w:color w:val="0D0D0D"/>
                <w:sz w:val="13"/>
                <w:szCs w:val="13"/>
              </w:rPr>
              <w:t xml:space="preserve">Demonstrating a Professional Body of Knowledge </w:t>
            </w:r>
          </w:p>
        </w:tc>
      </w:tr>
      <w:tr w:rsidR="00E5753C" w14:paraId="240A5497" w14:textId="77777777" w:rsidTr="001A4E20">
        <w:tc>
          <w:tcPr>
            <w:tcW w:w="9350" w:type="dxa"/>
          </w:tcPr>
          <w:p w14:paraId="032C266E" w14:textId="77777777" w:rsidR="00E5753C" w:rsidRDefault="00E5753C" w:rsidP="001A4E20">
            <w:pPr>
              <w:rPr>
                <w:color w:val="404040"/>
                <w:sz w:val="13"/>
                <w:szCs w:val="13"/>
              </w:rPr>
            </w:pPr>
            <w:r>
              <w:rPr>
                <w:b/>
                <w:color w:val="404040"/>
                <w:sz w:val="13"/>
                <w:szCs w:val="13"/>
              </w:rPr>
              <w:t xml:space="preserve">A pre-service teacher develops a current and comprehensive repertoire of effective co-planning, instructional, and assessment practices to meet the learning needs of every student. Possible </w:t>
            </w:r>
            <w:proofErr w:type="gramStart"/>
            <w:r>
              <w:rPr>
                <w:b/>
                <w:color w:val="404040"/>
                <w:sz w:val="13"/>
                <w:szCs w:val="13"/>
              </w:rPr>
              <w:t>evidences</w:t>
            </w:r>
            <w:proofErr w:type="gramEnd"/>
            <w:r>
              <w:rPr>
                <w:b/>
                <w:color w:val="404040"/>
                <w:sz w:val="13"/>
                <w:szCs w:val="13"/>
              </w:rPr>
              <w:t xml:space="preserve"> include but are not limited to: </w:t>
            </w:r>
          </w:p>
          <w:p w14:paraId="4FCB0AA0" w14:textId="77777777" w:rsidR="00E5753C" w:rsidRDefault="00E5753C" w:rsidP="001A4E20">
            <w:pPr>
              <w:rPr>
                <w:color w:val="404040"/>
                <w:sz w:val="13"/>
                <w:szCs w:val="13"/>
              </w:rPr>
            </w:pPr>
            <w:r>
              <w:rPr>
                <w:color w:val="404040"/>
                <w:sz w:val="13"/>
                <w:szCs w:val="13"/>
              </w:rPr>
              <w:t xml:space="preserve">co-planning and designing learning activities that communicate high expectations of students, are varied, engaging and relevant to student learning, and consider student </w:t>
            </w:r>
            <w:proofErr w:type="gramStart"/>
            <w:r>
              <w:rPr>
                <w:color w:val="404040"/>
                <w:sz w:val="13"/>
                <w:szCs w:val="13"/>
              </w:rPr>
              <w:t>variables;</w:t>
            </w:r>
            <w:proofErr w:type="gramEnd"/>
            <w:r>
              <w:rPr>
                <w:color w:val="404040"/>
                <w:sz w:val="13"/>
                <w:szCs w:val="13"/>
              </w:rPr>
              <w:t xml:space="preserve"> </w:t>
            </w:r>
          </w:p>
          <w:p w14:paraId="3B636C9A" w14:textId="77777777" w:rsidR="00E5753C" w:rsidRDefault="00E5753C" w:rsidP="001A4E20">
            <w:pPr>
              <w:rPr>
                <w:color w:val="404040"/>
                <w:sz w:val="13"/>
                <w:szCs w:val="13"/>
              </w:rPr>
            </w:pPr>
            <w:r>
              <w:rPr>
                <w:color w:val="404040"/>
                <w:sz w:val="13"/>
                <w:szCs w:val="13"/>
              </w:rPr>
              <w:t xml:space="preserve">practicing a variety of instructional strategies to engage students in meaningful learning </w:t>
            </w:r>
            <w:proofErr w:type="gramStart"/>
            <w:r>
              <w:rPr>
                <w:color w:val="404040"/>
                <w:sz w:val="13"/>
                <w:szCs w:val="13"/>
              </w:rPr>
              <w:t>activities;</w:t>
            </w:r>
            <w:proofErr w:type="gramEnd"/>
            <w:r>
              <w:rPr>
                <w:color w:val="404040"/>
                <w:sz w:val="13"/>
                <w:szCs w:val="13"/>
              </w:rPr>
              <w:t xml:space="preserve"> </w:t>
            </w:r>
          </w:p>
          <w:p w14:paraId="704A1D92" w14:textId="77777777" w:rsidR="00E5753C" w:rsidRDefault="00E5753C" w:rsidP="001A4E20">
            <w:pPr>
              <w:rPr>
                <w:color w:val="404040"/>
                <w:sz w:val="13"/>
                <w:szCs w:val="13"/>
              </w:rPr>
            </w:pPr>
            <w:r>
              <w:rPr>
                <w:color w:val="404040"/>
                <w:sz w:val="13"/>
                <w:szCs w:val="13"/>
              </w:rPr>
              <w:t>applying assessment and evaluation practices that honor unique strengths and abilities.</w:t>
            </w:r>
          </w:p>
          <w:p w14:paraId="665D4AC5" w14:textId="77777777" w:rsidR="00E5753C" w:rsidRDefault="00E5753C" w:rsidP="001A4E20">
            <w:pPr>
              <w:rPr>
                <w:color w:val="7F7F7F"/>
                <w:sz w:val="13"/>
                <w:szCs w:val="13"/>
              </w:rPr>
            </w:pPr>
          </w:p>
        </w:tc>
      </w:tr>
    </w:tbl>
    <w:p w14:paraId="3B5BE359"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2281F68B" w14:textId="77777777" w:rsidTr="001A4E20">
        <w:tc>
          <w:tcPr>
            <w:tcW w:w="9350" w:type="dxa"/>
            <w:shd w:val="clear" w:color="auto" w:fill="B4C6E7"/>
          </w:tcPr>
          <w:p w14:paraId="4F2D938A" w14:textId="77777777" w:rsidR="00E5753C" w:rsidRDefault="00E5753C" w:rsidP="00E5753C">
            <w:pPr>
              <w:keepNext/>
              <w:numPr>
                <w:ilvl w:val="0"/>
                <w:numId w:val="4"/>
              </w:numPr>
              <w:pBdr>
                <w:top w:val="nil"/>
                <w:left w:val="nil"/>
                <w:bottom w:val="nil"/>
                <w:right w:val="nil"/>
                <w:between w:val="nil"/>
              </w:pBdr>
              <w:spacing w:line="276" w:lineRule="auto"/>
              <w:rPr>
                <w:b/>
                <w:color w:val="7F7F7F"/>
                <w:sz w:val="13"/>
                <w:szCs w:val="13"/>
              </w:rPr>
            </w:pPr>
            <w:r>
              <w:rPr>
                <w:b/>
                <w:color w:val="0D0D0D"/>
                <w:sz w:val="13"/>
                <w:szCs w:val="13"/>
              </w:rPr>
              <w:t>Establishing Inclusive Learning Environments</w:t>
            </w:r>
          </w:p>
        </w:tc>
      </w:tr>
      <w:tr w:rsidR="00E5753C" w14:paraId="2BD55A96" w14:textId="77777777" w:rsidTr="001A4E20">
        <w:tc>
          <w:tcPr>
            <w:tcW w:w="9350" w:type="dxa"/>
          </w:tcPr>
          <w:p w14:paraId="6EDBEB10" w14:textId="77777777" w:rsidR="00E5753C" w:rsidRDefault="00E5753C" w:rsidP="001A4E20">
            <w:pPr>
              <w:rPr>
                <w:color w:val="404040"/>
                <w:sz w:val="13"/>
                <w:szCs w:val="13"/>
              </w:rPr>
            </w:pPr>
            <w:r>
              <w:rPr>
                <w:b/>
                <w:color w:val="404040"/>
                <w:sz w:val="13"/>
                <w:szCs w:val="13"/>
              </w:rPr>
              <w:t xml:space="preserve">A pre-service teacher </w:t>
            </w:r>
            <w:proofErr w:type="gramStart"/>
            <w:r>
              <w:rPr>
                <w:b/>
                <w:color w:val="404040"/>
                <w:sz w:val="13"/>
                <w:szCs w:val="13"/>
              </w:rPr>
              <w:t>is able to</w:t>
            </w:r>
            <w:proofErr w:type="gramEnd"/>
            <w:r>
              <w:rPr>
                <w:b/>
                <w:color w:val="404040"/>
                <w:sz w:val="13"/>
                <w:szCs w:val="13"/>
              </w:rPr>
              <w:t xml:space="preserve"> identify and implement inclusive practices. Possible </w:t>
            </w:r>
            <w:proofErr w:type="gramStart"/>
            <w:r>
              <w:rPr>
                <w:b/>
                <w:color w:val="404040"/>
                <w:sz w:val="13"/>
                <w:szCs w:val="13"/>
              </w:rPr>
              <w:t>evidences</w:t>
            </w:r>
            <w:proofErr w:type="gramEnd"/>
            <w:r>
              <w:rPr>
                <w:b/>
                <w:color w:val="404040"/>
                <w:sz w:val="13"/>
                <w:szCs w:val="13"/>
              </w:rPr>
              <w:t xml:space="preserve"> include but are not limited to:</w:t>
            </w:r>
            <w:r>
              <w:rPr>
                <w:color w:val="404040"/>
                <w:sz w:val="13"/>
                <w:szCs w:val="13"/>
              </w:rPr>
              <w:t xml:space="preserve"> </w:t>
            </w:r>
          </w:p>
          <w:p w14:paraId="05D5CA57" w14:textId="77777777" w:rsidR="00E5753C" w:rsidRDefault="00E5753C" w:rsidP="001A4E20">
            <w:pPr>
              <w:rPr>
                <w:color w:val="404040"/>
                <w:sz w:val="13"/>
                <w:szCs w:val="13"/>
              </w:rPr>
            </w:pPr>
            <w:r>
              <w:rPr>
                <w:color w:val="404040"/>
                <w:sz w:val="13"/>
                <w:szCs w:val="13"/>
              </w:rPr>
              <w:t xml:space="preserve">fostering equality and respect regarding age, ethnicity, culture, religious belief, gender, gender identity, gender expression, physical ability, cognitive ability, family status and sexual orientation; practicing appropriate universal and targeted strategies and supports to address students’ strengths, learning challenges and areas for </w:t>
            </w:r>
            <w:proofErr w:type="gramStart"/>
            <w:r>
              <w:rPr>
                <w:color w:val="404040"/>
                <w:sz w:val="13"/>
                <w:szCs w:val="13"/>
              </w:rPr>
              <w:t>growth;</w:t>
            </w:r>
            <w:proofErr w:type="gramEnd"/>
            <w:r>
              <w:rPr>
                <w:color w:val="404040"/>
                <w:sz w:val="13"/>
                <w:szCs w:val="13"/>
              </w:rPr>
              <w:t xml:space="preserve"> </w:t>
            </w:r>
          </w:p>
          <w:p w14:paraId="75C01317" w14:textId="77777777" w:rsidR="00E5753C" w:rsidRDefault="00E5753C" w:rsidP="001A4E20">
            <w:pPr>
              <w:rPr>
                <w:color w:val="404040"/>
                <w:sz w:val="13"/>
                <w:szCs w:val="13"/>
              </w:rPr>
            </w:pPr>
            <w:r>
              <w:rPr>
                <w:color w:val="404040"/>
                <w:sz w:val="13"/>
                <w:szCs w:val="13"/>
              </w:rPr>
              <w:t xml:space="preserve">communicating a philosophy of education affirming that every student can learn and be successful; developing an awareness of and facilitating responses to the emotional and mental-health needs of </w:t>
            </w:r>
            <w:proofErr w:type="gramStart"/>
            <w:r>
              <w:rPr>
                <w:color w:val="404040"/>
                <w:sz w:val="13"/>
                <w:szCs w:val="13"/>
              </w:rPr>
              <w:t>students;</w:t>
            </w:r>
            <w:proofErr w:type="gramEnd"/>
            <w:r>
              <w:rPr>
                <w:color w:val="404040"/>
                <w:sz w:val="13"/>
                <w:szCs w:val="13"/>
              </w:rPr>
              <w:t xml:space="preserve"> </w:t>
            </w:r>
          </w:p>
          <w:p w14:paraId="64A94EFE" w14:textId="77777777" w:rsidR="00E5753C" w:rsidRDefault="00E5753C" w:rsidP="001A4E20">
            <w:pPr>
              <w:rPr>
                <w:color w:val="404040"/>
                <w:sz w:val="13"/>
                <w:szCs w:val="13"/>
              </w:rPr>
            </w:pPr>
            <w:r>
              <w:rPr>
                <w:color w:val="404040"/>
                <w:sz w:val="13"/>
                <w:szCs w:val="13"/>
              </w:rPr>
              <w:t xml:space="preserve">beginning to recognize specific learning needs of individuals or small groups of </w:t>
            </w:r>
            <w:proofErr w:type="gramStart"/>
            <w:r>
              <w:rPr>
                <w:color w:val="404040"/>
                <w:sz w:val="13"/>
                <w:szCs w:val="13"/>
              </w:rPr>
              <w:t>students;</w:t>
            </w:r>
            <w:proofErr w:type="gramEnd"/>
            <w:r>
              <w:rPr>
                <w:color w:val="404040"/>
                <w:sz w:val="13"/>
                <w:szCs w:val="13"/>
              </w:rPr>
              <w:t xml:space="preserve"> </w:t>
            </w:r>
          </w:p>
          <w:p w14:paraId="4E484701" w14:textId="77777777" w:rsidR="00E5753C" w:rsidRDefault="00E5753C" w:rsidP="001A4E20">
            <w:pPr>
              <w:rPr>
                <w:color w:val="404040"/>
                <w:sz w:val="13"/>
                <w:szCs w:val="13"/>
              </w:rPr>
            </w:pPr>
            <w:r>
              <w:rPr>
                <w:color w:val="404040"/>
                <w:sz w:val="13"/>
                <w:szCs w:val="13"/>
              </w:rPr>
              <w:t xml:space="preserve">identifying classroom-management strategies that promote positive, engaging learning environments; incorporating students’ personal and cultural strengths into teaching and </w:t>
            </w:r>
            <w:proofErr w:type="gramStart"/>
            <w:r>
              <w:rPr>
                <w:color w:val="404040"/>
                <w:sz w:val="13"/>
                <w:szCs w:val="13"/>
              </w:rPr>
              <w:t>learning;</w:t>
            </w:r>
            <w:proofErr w:type="gramEnd"/>
            <w:r>
              <w:rPr>
                <w:color w:val="404040"/>
                <w:sz w:val="13"/>
                <w:szCs w:val="13"/>
              </w:rPr>
              <w:t xml:space="preserve"> </w:t>
            </w:r>
          </w:p>
          <w:p w14:paraId="45D8DE4F" w14:textId="77777777" w:rsidR="00E5753C" w:rsidRDefault="00E5753C" w:rsidP="001A4E20">
            <w:pPr>
              <w:rPr>
                <w:color w:val="404040"/>
                <w:sz w:val="13"/>
                <w:szCs w:val="13"/>
              </w:rPr>
            </w:pPr>
            <w:r>
              <w:rPr>
                <w:color w:val="404040"/>
                <w:sz w:val="13"/>
                <w:szCs w:val="13"/>
              </w:rPr>
              <w:t xml:space="preserve">providing opportunities for student leadership. </w:t>
            </w:r>
          </w:p>
        </w:tc>
      </w:tr>
    </w:tbl>
    <w:p w14:paraId="3300F6D2"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ACAA73E" w14:textId="77777777" w:rsidTr="001A4E20">
        <w:tc>
          <w:tcPr>
            <w:tcW w:w="9350" w:type="dxa"/>
            <w:shd w:val="clear" w:color="auto" w:fill="B4C6E7"/>
          </w:tcPr>
          <w:p w14:paraId="4709B752" w14:textId="77777777" w:rsidR="00E5753C" w:rsidRDefault="00E5753C" w:rsidP="00E5753C">
            <w:pPr>
              <w:numPr>
                <w:ilvl w:val="0"/>
                <w:numId w:val="4"/>
              </w:numPr>
              <w:pBdr>
                <w:top w:val="nil"/>
                <w:left w:val="nil"/>
                <w:bottom w:val="nil"/>
                <w:right w:val="nil"/>
                <w:between w:val="nil"/>
              </w:pBdr>
              <w:spacing w:before="120" w:line="259" w:lineRule="auto"/>
              <w:rPr>
                <w:b/>
                <w:color w:val="404040"/>
                <w:sz w:val="13"/>
                <w:szCs w:val="13"/>
              </w:rPr>
            </w:pPr>
            <w:r>
              <w:rPr>
                <w:b/>
                <w:color w:val="000000"/>
                <w:sz w:val="13"/>
                <w:szCs w:val="13"/>
              </w:rPr>
              <w:t xml:space="preserve">Applying Foundational Knowledge about First Nations, </w:t>
            </w:r>
            <w:proofErr w:type="gramStart"/>
            <w:r>
              <w:rPr>
                <w:b/>
                <w:color w:val="000000"/>
                <w:sz w:val="13"/>
                <w:szCs w:val="13"/>
              </w:rPr>
              <w:t>Métis</w:t>
            </w:r>
            <w:proofErr w:type="gramEnd"/>
            <w:r>
              <w:rPr>
                <w:b/>
                <w:color w:val="000000"/>
                <w:sz w:val="13"/>
                <w:szCs w:val="13"/>
              </w:rPr>
              <w:t xml:space="preserve"> and Inuit</w:t>
            </w:r>
          </w:p>
        </w:tc>
      </w:tr>
      <w:tr w:rsidR="00E5753C" w14:paraId="25106DB8" w14:textId="77777777" w:rsidTr="001A4E20">
        <w:tc>
          <w:tcPr>
            <w:tcW w:w="9350" w:type="dxa"/>
          </w:tcPr>
          <w:p w14:paraId="2B7EE94A" w14:textId="77777777" w:rsidR="00E5753C" w:rsidRDefault="00E5753C" w:rsidP="001A4E20">
            <w:pPr>
              <w:tabs>
                <w:tab w:val="left" w:pos="720"/>
              </w:tabs>
              <w:rPr>
                <w:color w:val="262626"/>
                <w:sz w:val="13"/>
                <w:szCs w:val="13"/>
              </w:rPr>
            </w:pPr>
            <w:r>
              <w:rPr>
                <w:b/>
                <w:color w:val="262626"/>
                <w:sz w:val="13"/>
                <w:szCs w:val="13"/>
              </w:rPr>
              <w:t xml:space="preserve">A pre-service teacher develops and applies foundational knowledge about First Nations, </w:t>
            </w:r>
            <w:proofErr w:type="gramStart"/>
            <w:r>
              <w:rPr>
                <w:b/>
                <w:color w:val="262626"/>
                <w:sz w:val="13"/>
                <w:szCs w:val="13"/>
              </w:rPr>
              <w:t>Métis</w:t>
            </w:r>
            <w:proofErr w:type="gramEnd"/>
            <w:r>
              <w:rPr>
                <w:b/>
                <w:color w:val="262626"/>
                <w:sz w:val="13"/>
                <w:szCs w:val="13"/>
              </w:rPr>
              <w:t xml:space="preserve"> and Inuit for the benefit of all students. Possible </w:t>
            </w:r>
            <w:proofErr w:type="gramStart"/>
            <w:r>
              <w:rPr>
                <w:b/>
                <w:color w:val="262626"/>
                <w:sz w:val="13"/>
                <w:szCs w:val="13"/>
              </w:rPr>
              <w:t>evidences</w:t>
            </w:r>
            <w:proofErr w:type="gramEnd"/>
            <w:r>
              <w:rPr>
                <w:b/>
                <w:color w:val="262626"/>
                <w:sz w:val="13"/>
                <w:szCs w:val="13"/>
              </w:rPr>
              <w:t xml:space="preserve"> include but are not limited to:</w:t>
            </w:r>
            <w:r>
              <w:rPr>
                <w:color w:val="262626"/>
                <w:sz w:val="13"/>
                <w:szCs w:val="13"/>
              </w:rPr>
              <w:t xml:space="preserve"> </w:t>
            </w:r>
          </w:p>
          <w:p w14:paraId="3EC887B6" w14:textId="77777777" w:rsidR="00E5753C" w:rsidRDefault="00E5753C" w:rsidP="001A4E20">
            <w:pPr>
              <w:tabs>
                <w:tab w:val="left" w:pos="720"/>
              </w:tabs>
              <w:rPr>
                <w:color w:val="262626"/>
                <w:sz w:val="13"/>
                <w:szCs w:val="13"/>
              </w:rPr>
            </w:pPr>
            <w:r>
              <w:rPr>
                <w:color w:val="262626"/>
                <w:sz w:val="13"/>
                <w:szCs w:val="13"/>
              </w:rPr>
              <w:t xml:space="preserve">supporting student achievement by engaging in collaborative, whole-school approaches to capacity building in First Nations, Métis and Inuit </w:t>
            </w:r>
            <w:proofErr w:type="gramStart"/>
            <w:r>
              <w:rPr>
                <w:color w:val="262626"/>
                <w:sz w:val="13"/>
                <w:szCs w:val="13"/>
              </w:rPr>
              <w:t>education;</w:t>
            </w:r>
            <w:proofErr w:type="gramEnd"/>
            <w:r>
              <w:rPr>
                <w:color w:val="262626"/>
                <w:sz w:val="13"/>
                <w:szCs w:val="13"/>
              </w:rPr>
              <w:t xml:space="preserve"> </w:t>
            </w:r>
          </w:p>
          <w:p w14:paraId="2E0B2410" w14:textId="77777777" w:rsidR="00E5753C" w:rsidRDefault="00E5753C" w:rsidP="001A4E20">
            <w:pPr>
              <w:tabs>
                <w:tab w:val="left" w:pos="720"/>
              </w:tabs>
              <w:rPr>
                <w:color w:val="262626"/>
                <w:sz w:val="13"/>
                <w:szCs w:val="13"/>
              </w:rPr>
            </w:pPr>
            <w:r>
              <w:rPr>
                <w:color w:val="262626"/>
                <w:sz w:val="13"/>
                <w:szCs w:val="13"/>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w:t>
            </w:r>
            <w:proofErr w:type="gramStart"/>
            <w:r>
              <w:rPr>
                <w:color w:val="262626"/>
                <w:sz w:val="13"/>
                <w:szCs w:val="13"/>
              </w:rPr>
              <w:t>Inuit;</w:t>
            </w:r>
            <w:proofErr w:type="gramEnd"/>
            <w:r>
              <w:rPr>
                <w:color w:val="262626"/>
                <w:sz w:val="13"/>
                <w:szCs w:val="13"/>
              </w:rPr>
              <w:t xml:space="preserve">  </w:t>
            </w:r>
          </w:p>
          <w:p w14:paraId="7C735692" w14:textId="77777777" w:rsidR="00E5753C" w:rsidRDefault="00E5753C" w:rsidP="001A4E20">
            <w:pPr>
              <w:tabs>
                <w:tab w:val="left" w:pos="720"/>
              </w:tabs>
              <w:rPr>
                <w:color w:val="262626"/>
                <w:sz w:val="13"/>
                <w:szCs w:val="13"/>
              </w:rPr>
            </w:pPr>
            <w:r>
              <w:rPr>
                <w:color w:val="262626"/>
                <w:sz w:val="13"/>
                <w:szCs w:val="13"/>
              </w:rPr>
              <w:t xml:space="preserve">supporting the learning experiences of all students by using resources that accurately reflect and demonstrate the strength and diversity of First Nations, Métis and </w:t>
            </w:r>
            <w:proofErr w:type="gramStart"/>
            <w:r>
              <w:rPr>
                <w:color w:val="262626"/>
                <w:sz w:val="13"/>
                <w:szCs w:val="13"/>
              </w:rPr>
              <w:t>Inuit;</w:t>
            </w:r>
            <w:proofErr w:type="gramEnd"/>
            <w:r>
              <w:rPr>
                <w:color w:val="262626"/>
                <w:sz w:val="13"/>
                <w:szCs w:val="13"/>
              </w:rPr>
              <w:t xml:space="preserve"> </w:t>
            </w:r>
          </w:p>
          <w:p w14:paraId="6FCD1A4B" w14:textId="77777777" w:rsidR="00E5753C" w:rsidRDefault="00E5753C" w:rsidP="001A4E20">
            <w:pPr>
              <w:tabs>
                <w:tab w:val="left" w:pos="720"/>
              </w:tabs>
              <w:rPr>
                <w:color w:val="262626"/>
                <w:sz w:val="13"/>
                <w:szCs w:val="13"/>
              </w:rPr>
            </w:pPr>
            <w:r>
              <w:rPr>
                <w:color w:val="262626"/>
                <w:sz w:val="13"/>
                <w:szCs w:val="13"/>
              </w:rPr>
              <w:t xml:space="preserve">understanding the historical, social, economic, and political implications </w:t>
            </w:r>
            <w:proofErr w:type="gramStart"/>
            <w:r>
              <w:rPr>
                <w:color w:val="262626"/>
                <w:sz w:val="13"/>
                <w:szCs w:val="13"/>
              </w:rPr>
              <w:t>of:</w:t>
            </w:r>
            <w:proofErr w:type="gramEnd"/>
            <w:r>
              <w:rPr>
                <w:color w:val="262626"/>
                <w:sz w:val="13"/>
                <w:szCs w:val="13"/>
              </w:rPr>
              <w:t xml:space="preserve"> 1) treaties and agreements with First Nations; 2) legislation and agreements negotiated with Métis; and 3) residential schools and their legacy.</w:t>
            </w:r>
          </w:p>
          <w:p w14:paraId="2A76A7CF" w14:textId="77777777" w:rsidR="00E5753C" w:rsidRDefault="00E5753C" w:rsidP="001A4E20">
            <w:pPr>
              <w:rPr>
                <w:color w:val="262626"/>
                <w:sz w:val="13"/>
                <w:szCs w:val="13"/>
              </w:rPr>
            </w:pPr>
          </w:p>
        </w:tc>
      </w:tr>
    </w:tbl>
    <w:p w14:paraId="024DE432"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AE75127" w14:textId="77777777" w:rsidTr="001A4E20">
        <w:tc>
          <w:tcPr>
            <w:tcW w:w="9350" w:type="dxa"/>
            <w:shd w:val="clear" w:color="auto" w:fill="B4C6E7"/>
          </w:tcPr>
          <w:p w14:paraId="0137F60F" w14:textId="77777777" w:rsidR="00E5753C" w:rsidRDefault="00E5753C" w:rsidP="00E5753C">
            <w:pPr>
              <w:keepNext/>
              <w:numPr>
                <w:ilvl w:val="0"/>
                <w:numId w:val="4"/>
              </w:numPr>
              <w:pBdr>
                <w:top w:val="nil"/>
                <w:left w:val="nil"/>
                <w:bottom w:val="nil"/>
                <w:right w:val="nil"/>
                <w:between w:val="nil"/>
              </w:pBdr>
              <w:spacing w:line="276" w:lineRule="auto"/>
              <w:rPr>
                <w:b/>
                <w:color w:val="7F7F7F"/>
                <w:sz w:val="13"/>
                <w:szCs w:val="13"/>
              </w:rPr>
            </w:pPr>
            <w:r>
              <w:rPr>
                <w:b/>
                <w:color w:val="000000"/>
                <w:sz w:val="13"/>
                <w:szCs w:val="13"/>
              </w:rPr>
              <w:t>Adhering to Legal Frameworks and Policies</w:t>
            </w:r>
          </w:p>
        </w:tc>
      </w:tr>
      <w:tr w:rsidR="00E5753C" w14:paraId="4D46B81C" w14:textId="77777777" w:rsidTr="001A4E20">
        <w:tc>
          <w:tcPr>
            <w:tcW w:w="9350" w:type="dxa"/>
          </w:tcPr>
          <w:p w14:paraId="77211C60" w14:textId="77777777" w:rsidR="00E5753C" w:rsidRDefault="00E5753C" w:rsidP="001A4E20">
            <w:pPr>
              <w:spacing w:line="257" w:lineRule="auto"/>
              <w:rPr>
                <w:color w:val="262626"/>
                <w:sz w:val="13"/>
                <w:szCs w:val="13"/>
              </w:rPr>
            </w:pPr>
            <w:r>
              <w:rPr>
                <w:b/>
                <w:color w:val="262626"/>
                <w:sz w:val="13"/>
                <w:szCs w:val="13"/>
              </w:rPr>
              <w:t xml:space="preserve">A pre-service teacher demonstrates an understanding of and adherence to the legal frameworks and policies that provide the foundations for the Alberta education system.  Possible </w:t>
            </w:r>
            <w:proofErr w:type="gramStart"/>
            <w:r>
              <w:rPr>
                <w:b/>
                <w:color w:val="262626"/>
                <w:sz w:val="13"/>
                <w:szCs w:val="13"/>
              </w:rPr>
              <w:t>evidences</w:t>
            </w:r>
            <w:proofErr w:type="gramEnd"/>
            <w:r>
              <w:rPr>
                <w:b/>
                <w:color w:val="262626"/>
                <w:sz w:val="13"/>
                <w:szCs w:val="13"/>
              </w:rPr>
              <w:t xml:space="preserve"> include but are not limited to:</w:t>
            </w:r>
            <w:r>
              <w:rPr>
                <w:color w:val="262626"/>
                <w:sz w:val="13"/>
                <w:szCs w:val="13"/>
              </w:rPr>
              <w:t xml:space="preserve"> </w:t>
            </w:r>
          </w:p>
          <w:p w14:paraId="4C4A8C74" w14:textId="77777777" w:rsidR="00E5753C" w:rsidRDefault="00E5753C" w:rsidP="001A4E20">
            <w:pPr>
              <w:spacing w:line="257" w:lineRule="auto"/>
              <w:rPr>
                <w:color w:val="262626"/>
                <w:sz w:val="13"/>
                <w:szCs w:val="13"/>
              </w:rPr>
            </w:pPr>
            <w:r>
              <w:rPr>
                <w:color w:val="262626"/>
                <w:sz w:val="13"/>
                <w:szCs w:val="13"/>
              </w:rPr>
              <w:t xml:space="preserve">maintaining an awareness of, and responding in accordance with, requirements authorized under the </w:t>
            </w:r>
            <w:r>
              <w:rPr>
                <w:i/>
                <w:color w:val="262626"/>
                <w:sz w:val="13"/>
                <w:szCs w:val="13"/>
              </w:rPr>
              <w:t>School Act</w:t>
            </w:r>
            <w:r>
              <w:rPr>
                <w:color w:val="262626"/>
                <w:sz w:val="13"/>
                <w:szCs w:val="13"/>
              </w:rPr>
              <w:t xml:space="preserve"> and other relevant </w:t>
            </w:r>
            <w:proofErr w:type="gramStart"/>
            <w:r>
              <w:rPr>
                <w:color w:val="262626"/>
                <w:sz w:val="13"/>
                <w:szCs w:val="13"/>
              </w:rPr>
              <w:t>legislation;</w:t>
            </w:r>
            <w:proofErr w:type="gramEnd"/>
            <w:r>
              <w:rPr>
                <w:color w:val="262626"/>
                <w:sz w:val="13"/>
                <w:szCs w:val="13"/>
              </w:rPr>
              <w:t xml:space="preserve">  </w:t>
            </w:r>
          </w:p>
          <w:p w14:paraId="62FB2876" w14:textId="77777777" w:rsidR="00E5753C" w:rsidRDefault="00E5753C" w:rsidP="001A4E20">
            <w:pPr>
              <w:spacing w:line="257" w:lineRule="auto"/>
              <w:rPr>
                <w:color w:val="262626"/>
                <w:sz w:val="13"/>
                <w:szCs w:val="13"/>
              </w:rPr>
            </w:pPr>
            <w:r>
              <w:rPr>
                <w:color w:val="262626"/>
                <w:sz w:val="13"/>
                <w:szCs w:val="13"/>
              </w:rPr>
              <w:t xml:space="preserve">engaging in practices consistent with policies and procedures established by the school </w:t>
            </w:r>
            <w:proofErr w:type="gramStart"/>
            <w:r>
              <w:rPr>
                <w:color w:val="262626"/>
                <w:sz w:val="13"/>
                <w:szCs w:val="13"/>
              </w:rPr>
              <w:t>authority;</w:t>
            </w:r>
            <w:proofErr w:type="gramEnd"/>
            <w:r>
              <w:rPr>
                <w:color w:val="262626"/>
                <w:sz w:val="13"/>
                <w:szCs w:val="13"/>
              </w:rPr>
              <w:t xml:space="preserve"> </w:t>
            </w:r>
          </w:p>
          <w:p w14:paraId="584C2D67" w14:textId="77777777" w:rsidR="00E5753C" w:rsidRDefault="00E5753C" w:rsidP="001A4E20">
            <w:pPr>
              <w:spacing w:line="257" w:lineRule="auto"/>
              <w:rPr>
                <w:color w:val="262626"/>
                <w:sz w:val="13"/>
                <w:szCs w:val="13"/>
              </w:rPr>
            </w:pPr>
            <w:r>
              <w:rPr>
                <w:color w:val="262626"/>
                <w:sz w:val="13"/>
                <w:szCs w:val="13"/>
              </w:rPr>
              <w:t xml:space="preserve">recognizing that the professional practice of a teacher is bound by standards of conduct expected of a caring, </w:t>
            </w:r>
            <w:proofErr w:type="gramStart"/>
            <w:r>
              <w:rPr>
                <w:color w:val="262626"/>
                <w:sz w:val="13"/>
                <w:szCs w:val="13"/>
              </w:rPr>
              <w:t>knowledgeable</w:t>
            </w:r>
            <w:proofErr w:type="gramEnd"/>
            <w:r>
              <w:rPr>
                <w:color w:val="262626"/>
                <w:sz w:val="13"/>
                <w:szCs w:val="13"/>
              </w:rPr>
              <w:t xml:space="preserve"> and reasonable adult entrusted with the custody, care or education of students.</w:t>
            </w:r>
          </w:p>
          <w:p w14:paraId="7D76AFE4" w14:textId="77777777" w:rsidR="00E5753C" w:rsidRDefault="00E5753C" w:rsidP="001A4E20">
            <w:pPr>
              <w:spacing w:line="257" w:lineRule="auto"/>
              <w:rPr>
                <w:color w:val="7F7F7F"/>
                <w:sz w:val="13"/>
                <w:szCs w:val="13"/>
              </w:rPr>
            </w:pPr>
          </w:p>
        </w:tc>
      </w:tr>
    </w:tbl>
    <w:p w14:paraId="2D11F4CC" w14:textId="77777777" w:rsidR="00E5753C" w:rsidRDefault="00E5753C" w:rsidP="00E5753C">
      <w:pPr>
        <w:rPr>
          <w:sz w:val="20"/>
          <w:szCs w:val="20"/>
        </w:rPr>
      </w:pPr>
    </w:p>
    <w:p w14:paraId="24E8FBCB" w14:textId="77777777" w:rsidR="00E5753C" w:rsidRDefault="00E5753C" w:rsidP="00E5753C"/>
    <w:p w14:paraId="651DB344" w14:textId="77777777" w:rsidR="001C6D90" w:rsidRPr="00A3244F" w:rsidRDefault="001C6D90" w:rsidP="001C6D90">
      <w:pPr>
        <w:rPr>
          <w:rFonts w:ascii="Arial" w:hAnsi="Arial" w:cs="Arial"/>
          <w:b/>
          <w:bCs/>
          <w:u w:val="single"/>
        </w:rPr>
      </w:pPr>
    </w:p>
    <w:p w14:paraId="0BBD57AE" w14:textId="77777777" w:rsidR="00BD5BC0" w:rsidRDefault="00BD5BC0"/>
    <w:sectPr w:rsidR="00BD5BC0" w:rsidSect="009F32F6">
      <w:headerReference w:type="even" r:id="rId28"/>
      <w:headerReference w:type="default" r:id="rId29"/>
      <w:footerReference w:type="default" r:id="rId30"/>
      <w:headerReference w:type="first" r:id="rId3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61F6" w14:textId="77777777" w:rsidR="00210087" w:rsidRDefault="00210087" w:rsidP="001A5434">
      <w:r>
        <w:separator/>
      </w:r>
    </w:p>
  </w:endnote>
  <w:endnote w:type="continuationSeparator" w:id="0">
    <w:p w14:paraId="7D5CA2EE" w14:textId="77777777" w:rsidR="00210087" w:rsidRDefault="00210087" w:rsidP="001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968" w14:textId="693DB49B" w:rsidR="00BD5BC0" w:rsidRPr="00BD5BC0" w:rsidRDefault="00BD5BC0" w:rsidP="00BD5BC0">
    <w:pPr>
      <w:pStyle w:val="Footer"/>
      <w:jc w:val="right"/>
      <w:rPr>
        <w:i/>
        <w:sz w:val="18"/>
        <w:szCs w:val="18"/>
        <w:lang w:val="en-CA"/>
      </w:rPr>
    </w:pPr>
    <w:r>
      <w:rPr>
        <w:i/>
        <w:sz w:val="18"/>
        <w:szCs w:val="18"/>
        <w:lang w:val="en-CA"/>
      </w:rPr>
      <w:t>Sessional Instructor initial______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DFD3" w14:textId="295FD7EB" w:rsidR="0019782C" w:rsidRPr="00433AF3" w:rsidRDefault="00433AF3" w:rsidP="00433AF3">
    <w:pPr>
      <w:pStyle w:val="Footer"/>
      <w:rPr>
        <w:iCs/>
        <w:sz w:val="18"/>
        <w:szCs w:val="18"/>
        <w:lang w:val="en-CA"/>
      </w:rPr>
    </w:pPr>
    <w:r w:rsidRPr="00433AF3">
      <w:rPr>
        <w:iCs/>
        <w:sz w:val="18"/>
        <w:szCs w:val="18"/>
        <w:lang w:val="en-CA"/>
      </w:rPr>
      <w:t>Ambrose University FE 600 Final Evaluation W</w:t>
    </w:r>
    <w:r w:rsidR="0019782C">
      <w:rPr>
        <w:iCs/>
        <w:sz w:val="18"/>
        <w:szCs w:val="18"/>
        <w:lang w:val="en-CA"/>
      </w:rPr>
      <w:t>INTER</w:t>
    </w:r>
    <w:r w:rsidRPr="00433AF3">
      <w:rPr>
        <w:iCs/>
        <w:sz w:val="18"/>
        <w:szCs w:val="18"/>
        <w:lang w:val="en-CA"/>
      </w:rPr>
      <w:t xml:space="preserve"> 202</w:t>
    </w:r>
    <w:r w:rsidR="00CB7B9C">
      <w:rPr>
        <w:iCs/>
        <w:sz w:val="18"/>
        <w:szCs w:val="18"/>
        <w:lang w:val="en-CA"/>
      </w:rPr>
      <w:t>4</w:t>
    </w:r>
  </w:p>
  <w:p w14:paraId="6A17678F" w14:textId="77777777" w:rsidR="00433AF3" w:rsidRPr="00433AF3" w:rsidRDefault="00433AF3" w:rsidP="007C26E2">
    <w:pPr>
      <w:pStyle w:val="Footer"/>
      <w:jc w:val="right"/>
      <w:rPr>
        <w:i/>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D9D6" w14:textId="34FA1771" w:rsidR="009C7447" w:rsidRPr="003D6674" w:rsidRDefault="009F37B7" w:rsidP="003D6674">
    <w:pPr>
      <w:pStyle w:val="Footer"/>
      <w:jc w:val="right"/>
      <w:rPr>
        <w:i/>
        <w:sz w:val="18"/>
        <w:szCs w:val="18"/>
        <w:lang w:val="en-CA"/>
      </w:rPr>
    </w:pPr>
    <w:r>
      <w:rPr>
        <w:i/>
        <w:sz w:val="18"/>
        <w:szCs w:val="18"/>
        <w:lang w:val="en-CA"/>
      </w:rPr>
      <w:t>P</w:t>
    </w:r>
    <w:r w:rsidR="00686437">
      <w:rPr>
        <w:i/>
        <w:sz w:val="18"/>
        <w:szCs w:val="18"/>
        <w:lang w:val="en-CA"/>
      </w:rPr>
      <w:t xml:space="preserve">artner </w:t>
    </w:r>
    <w:r>
      <w:rPr>
        <w:i/>
        <w:sz w:val="18"/>
        <w:szCs w:val="18"/>
        <w:lang w:val="en-CA"/>
      </w:rPr>
      <w:t>T</w:t>
    </w:r>
    <w:r w:rsidR="00686437">
      <w:rPr>
        <w:i/>
        <w:sz w:val="18"/>
        <w:szCs w:val="18"/>
        <w:lang w:val="en-CA"/>
      </w:rPr>
      <w:t>eacher</w:t>
    </w:r>
    <w:r>
      <w:rPr>
        <w:i/>
        <w:sz w:val="18"/>
        <w:szCs w:val="18"/>
        <w:lang w:val="en-CA"/>
      </w:rPr>
      <w:t xml:space="preserve"> initial: ________</w:t>
    </w:r>
    <w:r w:rsidR="009C7447" w:rsidRPr="003D6674">
      <w:rPr>
        <w:i/>
        <w:sz w:val="18"/>
        <w:szCs w:val="18"/>
        <w:lang w:val="en-CA"/>
      </w:rPr>
      <w:t xml:space="preserve">   </w:t>
    </w:r>
    <w:r w:rsidR="003D6674" w:rsidRPr="003D6674">
      <w:rPr>
        <w:i/>
        <w:sz w:val="18"/>
        <w:szCs w:val="18"/>
        <w:lang w:val="en-CA"/>
      </w:rPr>
      <w:t xml:space="preserve">     </w:t>
    </w:r>
    <w:r w:rsidR="009C7447" w:rsidRPr="003D6674">
      <w:rPr>
        <w:i/>
        <w:sz w:val="18"/>
        <w:szCs w:val="18"/>
        <w:lang w:val="en-CA"/>
      </w:rPr>
      <w:t>U</w:t>
    </w:r>
    <w:r w:rsidR="00686437">
      <w:rPr>
        <w:i/>
        <w:sz w:val="18"/>
        <w:szCs w:val="18"/>
        <w:lang w:val="en-CA"/>
      </w:rPr>
      <w:t xml:space="preserve">niversity </w:t>
    </w:r>
    <w:r w:rsidR="009C7447" w:rsidRPr="003D6674">
      <w:rPr>
        <w:i/>
        <w:sz w:val="18"/>
        <w:szCs w:val="18"/>
        <w:lang w:val="en-CA"/>
      </w:rPr>
      <w:t>C</w:t>
    </w:r>
    <w:r w:rsidR="00686437">
      <w:rPr>
        <w:i/>
        <w:sz w:val="18"/>
        <w:szCs w:val="18"/>
        <w:lang w:val="en-CA"/>
      </w:rPr>
      <w:t>onsultant</w:t>
    </w:r>
    <w:r w:rsidR="009C7447" w:rsidRPr="003D6674">
      <w:rPr>
        <w:i/>
        <w:sz w:val="18"/>
        <w:szCs w:val="18"/>
        <w:lang w:val="en-CA"/>
      </w:rPr>
      <w:t xml:space="preserve"> initial: 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4A13" w14:textId="6FA70A41" w:rsidR="0019782C"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CB7B9C">
      <w:rPr>
        <w:iCs/>
        <w:sz w:val="18"/>
        <w:szCs w:val="18"/>
        <w:lang w:val="en-CA"/>
      </w:rPr>
      <w:t>4</w:t>
    </w:r>
  </w:p>
  <w:p w14:paraId="1F74551C" w14:textId="6376C9A4" w:rsidR="009F37B7" w:rsidRPr="00423311" w:rsidRDefault="009F37B7" w:rsidP="00433AF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ACBA" w14:textId="3351C4C3" w:rsidR="009F37B7"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CB7B9C">
      <w:rPr>
        <w:iCs/>
        <w:sz w:val="18"/>
        <w:szCs w:val="18"/>
        <w:lang w:val="en-CA"/>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0C8" w14:textId="159C7466" w:rsidR="00BD5BC0" w:rsidRPr="00BD5BC0" w:rsidRDefault="00BD5BC0" w:rsidP="00BD5BC0">
    <w:pPr>
      <w:pStyle w:val="Footer"/>
      <w:jc w:val="right"/>
      <w:rPr>
        <w:i/>
        <w:sz w:val="18"/>
        <w:szCs w:val="18"/>
        <w:lang w:val="en-CA"/>
      </w:rPr>
    </w:pPr>
    <w:r>
      <w:rPr>
        <w:i/>
        <w:sz w:val="18"/>
        <w:szCs w:val="18"/>
        <w:lang w:val="en-C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8A8" w14:textId="7B89622A" w:rsidR="00433AF3"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CB7B9C">
      <w:rPr>
        <w:iCs/>
        <w:sz w:val="18"/>
        <w:szCs w:val="18"/>
        <w:lang w:val="en-CA"/>
      </w:rPr>
      <w:t>4</w:t>
    </w:r>
  </w:p>
  <w:p w14:paraId="4F44C6DF" w14:textId="29CCD6FD" w:rsidR="009F37B7" w:rsidRPr="00433AF3" w:rsidRDefault="009F37B7" w:rsidP="00433AF3">
    <w:pPr>
      <w:pStyle w:val="Footer"/>
      <w:tabs>
        <w:tab w:val="clear" w:pos="4680"/>
        <w:tab w:val="clear" w:pos="9360"/>
      </w:tabs>
      <w:rPr>
        <w:iCs/>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5077" w14:textId="264E7F6A" w:rsidR="009F37B7" w:rsidRPr="003D6674" w:rsidRDefault="009F37B7" w:rsidP="003D6674">
    <w:pPr>
      <w:pStyle w:val="Footer"/>
      <w:jc w:val="right"/>
      <w:rPr>
        <w:i/>
        <w:sz w:val="18"/>
        <w:szCs w:val="18"/>
        <w:lang w:val="en-CA"/>
      </w:rPr>
    </w:pPr>
    <w:r>
      <w:rPr>
        <w:i/>
        <w:sz w:val="18"/>
        <w:szCs w:val="18"/>
        <w:lang w:val="en-C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5F2" w14:textId="65C2386D" w:rsidR="00433AF3"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CB7B9C">
      <w:rPr>
        <w:iCs/>
        <w:sz w:val="18"/>
        <w:szCs w:val="18"/>
        <w:lang w:val="en-CA"/>
      </w:rPr>
      <w:t>4</w:t>
    </w:r>
  </w:p>
  <w:p w14:paraId="6DD033A5" w14:textId="675A3F1E" w:rsidR="00686437" w:rsidRPr="00433AF3" w:rsidRDefault="00686437" w:rsidP="00433AF3">
    <w:pPr>
      <w:pStyle w:val="Footer"/>
      <w:tabs>
        <w:tab w:val="clear" w:pos="4680"/>
        <w:tab w:val="clear" w:pos="9360"/>
      </w:tabs>
      <w:rPr>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22A9" w14:textId="77777777" w:rsidR="00210087" w:rsidRDefault="00210087" w:rsidP="001A5434">
      <w:r>
        <w:separator/>
      </w:r>
    </w:p>
  </w:footnote>
  <w:footnote w:type="continuationSeparator" w:id="0">
    <w:p w14:paraId="0741B239" w14:textId="77777777" w:rsidR="00210087" w:rsidRDefault="00210087" w:rsidP="001A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855" w14:textId="2C5544E0" w:rsidR="00DA4BA7" w:rsidRDefault="00DA4BA7" w:rsidP="00DA4BA7">
    <w:pPr>
      <w:pStyle w:val="Header"/>
      <w:ind w:hanging="567"/>
    </w:pPr>
    <w:r>
      <w:rPr>
        <w:noProof/>
      </w:rPr>
      <w:drawing>
        <wp:inline distT="0" distB="0" distL="0" distR="0" wp14:anchorId="57359411" wp14:editId="3D7E4750">
          <wp:extent cx="1156335" cy="321699"/>
          <wp:effectExtent l="0" t="0" r="0" b="8890"/>
          <wp:docPr id="7" name="Picture 7" descr="../../../../logos%20and%20visuals/Ambrose-University-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and%20visuals/Ambrose-University-Logo-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04" cy="33988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2B7" w14:textId="6BC57AE8" w:rsidR="00766DA8" w:rsidRDefault="00766D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2448" w14:textId="0BAD65B5" w:rsidR="00766DA8" w:rsidRDefault="00766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71C0" w14:textId="12931F44" w:rsidR="00DA4BA7" w:rsidRDefault="00DA4BA7" w:rsidP="00DA4BA7">
    <w:pPr>
      <w:pStyle w:val="Header"/>
      <w:ind w:hanging="567"/>
    </w:pPr>
    <w:r>
      <w:rPr>
        <w:noProof/>
      </w:rPr>
      <w:drawing>
        <wp:inline distT="0" distB="0" distL="0" distR="0" wp14:anchorId="6E98BFCC" wp14:editId="53B6AF8B">
          <wp:extent cx="1156335" cy="321699"/>
          <wp:effectExtent l="0" t="0" r="0" b="8890"/>
          <wp:docPr id="6" name="Picture 6" descr="../../../../logos%20and%20visuals/Ambrose-University-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and%20visuals/Ambrose-University-Logo-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04" cy="339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5DBF" w14:textId="5C567A06" w:rsidR="00766DA8" w:rsidRDefault="00766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A954" w14:textId="7C941649" w:rsidR="00766DA8" w:rsidRDefault="00766D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9B14" w14:textId="5E401AF1" w:rsidR="00766DA8" w:rsidRDefault="00766D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6E33" w14:textId="0FCCF7A5" w:rsidR="00766DA8" w:rsidRDefault="00766D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59A" w14:textId="45453920" w:rsidR="00766DA8" w:rsidRDefault="00766D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0849" w14:textId="5827F41E" w:rsidR="00766DA8" w:rsidRDefault="00766D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6E0" w14:textId="16238582" w:rsidR="00766DA8" w:rsidRDefault="00766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1D2"/>
    <w:multiLevelType w:val="hybridMultilevel"/>
    <w:tmpl w:val="75B2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70F8A"/>
    <w:multiLevelType w:val="multilevel"/>
    <w:tmpl w:val="0409001D"/>
    <w:styleLink w:val="Crawford"/>
    <w:lvl w:ilvl="0">
      <w:start w:val="1"/>
      <w:numFmt w:val="bullet"/>
      <w:lvlText w:val=""/>
      <w:lvlJc w:val="left"/>
      <w:pPr>
        <w:ind w:left="360" w:hanging="360"/>
      </w:pPr>
      <w:rPr>
        <w:rFonts w:ascii="Symbol" w:hAnsi="Symbol" w:hint="default"/>
        <w:color w:val="5F9FBD"/>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4F77DD"/>
    <w:multiLevelType w:val="hybridMultilevel"/>
    <w:tmpl w:val="A31AC570"/>
    <w:lvl w:ilvl="0" w:tplc="4258B8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E370F"/>
    <w:multiLevelType w:val="hybridMultilevel"/>
    <w:tmpl w:val="AA5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A2F7F"/>
    <w:multiLevelType w:val="hybridMultilevel"/>
    <w:tmpl w:val="8B4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5271"/>
    <w:multiLevelType w:val="hybridMultilevel"/>
    <w:tmpl w:val="EE3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2A83"/>
    <w:multiLevelType w:val="hybridMultilevel"/>
    <w:tmpl w:val="381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33369"/>
    <w:multiLevelType w:val="multilevel"/>
    <w:tmpl w:val="F0E41D84"/>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5C0E39"/>
    <w:multiLevelType w:val="hybridMultilevel"/>
    <w:tmpl w:val="A20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72F07"/>
    <w:multiLevelType w:val="hybridMultilevel"/>
    <w:tmpl w:val="CA7C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40825"/>
    <w:multiLevelType w:val="hybridMultilevel"/>
    <w:tmpl w:val="3A484888"/>
    <w:lvl w:ilvl="0" w:tplc="3306B368">
      <w:start w:val="1"/>
      <w:numFmt w:val="decimal"/>
      <w:lvlText w:val="%1."/>
      <w:lvlJc w:val="left"/>
      <w:pPr>
        <w:ind w:left="720" w:hanging="360"/>
      </w:pPr>
      <w:rPr>
        <w:rFonts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2547932">
    <w:abstractNumId w:val="1"/>
  </w:num>
  <w:num w:numId="2" w16cid:durableId="522867487">
    <w:abstractNumId w:val="3"/>
  </w:num>
  <w:num w:numId="3" w16cid:durableId="2099329438">
    <w:abstractNumId w:val="10"/>
  </w:num>
  <w:num w:numId="4" w16cid:durableId="659505971">
    <w:abstractNumId w:val="7"/>
  </w:num>
  <w:num w:numId="5" w16cid:durableId="699205975">
    <w:abstractNumId w:val="6"/>
  </w:num>
  <w:num w:numId="6" w16cid:durableId="1135025483">
    <w:abstractNumId w:val="4"/>
  </w:num>
  <w:num w:numId="7" w16cid:durableId="921990912">
    <w:abstractNumId w:val="5"/>
  </w:num>
  <w:num w:numId="8" w16cid:durableId="1617708986">
    <w:abstractNumId w:val="0"/>
  </w:num>
  <w:num w:numId="9" w16cid:durableId="2075161471">
    <w:abstractNumId w:val="9"/>
  </w:num>
  <w:num w:numId="10" w16cid:durableId="1719082967">
    <w:abstractNumId w:val="8"/>
  </w:num>
  <w:num w:numId="11" w16cid:durableId="172910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A8"/>
    <w:rsid w:val="000630D9"/>
    <w:rsid w:val="00070E41"/>
    <w:rsid w:val="000B501F"/>
    <w:rsid w:val="0019782C"/>
    <w:rsid w:val="001A5434"/>
    <w:rsid w:val="001C3CFB"/>
    <w:rsid w:val="001C459E"/>
    <w:rsid w:val="001C6D90"/>
    <w:rsid w:val="00210087"/>
    <w:rsid w:val="00230301"/>
    <w:rsid w:val="002429A3"/>
    <w:rsid w:val="00265540"/>
    <w:rsid w:val="002667DB"/>
    <w:rsid w:val="00283D64"/>
    <w:rsid w:val="002871A4"/>
    <w:rsid w:val="00294A03"/>
    <w:rsid w:val="002C05A8"/>
    <w:rsid w:val="00315304"/>
    <w:rsid w:val="00321761"/>
    <w:rsid w:val="00334FDB"/>
    <w:rsid w:val="0034527A"/>
    <w:rsid w:val="0037788E"/>
    <w:rsid w:val="00384115"/>
    <w:rsid w:val="0038785A"/>
    <w:rsid w:val="00393098"/>
    <w:rsid w:val="003969A7"/>
    <w:rsid w:val="003B50B8"/>
    <w:rsid w:val="003D6674"/>
    <w:rsid w:val="00406399"/>
    <w:rsid w:val="00423311"/>
    <w:rsid w:val="00433AF3"/>
    <w:rsid w:val="004938D2"/>
    <w:rsid w:val="0049503F"/>
    <w:rsid w:val="004B7622"/>
    <w:rsid w:val="004C2CE1"/>
    <w:rsid w:val="004C4E4A"/>
    <w:rsid w:val="004F098C"/>
    <w:rsid w:val="0054051C"/>
    <w:rsid w:val="00553B32"/>
    <w:rsid w:val="00560759"/>
    <w:rsid w:val="00573A9A"/>
    <w:rsid w:val="00573C20"/>
    <w:rsid w:val="005A7B8A"/>
    <w:rsid w:val="005E7C84"/>
    <w:rsid w:val="005F2FA2"/>
    <w:rsid w:val="00612CDD"/>
    <w:rsid w:val="0063366C"/>
    <w:rsid w:val="006360CD"/>
    <w:rsid w:val="00657C55"/>
    <w:rsid w:val="00666B39"/>
    <w:rsid w:val="006846DF"/>
    <w:rsid w:val="00686437"/>
    <w:rsid w:val="00696B76"/>
    <w:rsid w:val="006F77F1"/>
    <w:rsid w:val="00707DE3"/>
    <w:rsid w:val="0074120A"/>
    <w:rsid w:val="00766DA8"/>
    <w:rsid w:val="007C26E2"/>
    <w:rsid w:val="00800A3D"/>
    <w:rsid w:val="008504E3"/>
    <w:rsid w:val="00873097"/>
    <w:rsid w:val="00884AF6"/>
    <w:rsid w:val="00890D93"/>
    <w:rsid w:val="008B3617"/>
    <w:rsid w:val="008F1E14"/>
    <w:rsid w:val="00902FA6"/>
    <w:rsid w:val="0090642E"/>
    <w:rsid w:val="0092405F"/>
    <w:rsid w:val="00926E94"/>
    <w:rsid w:val="009446F4"/>
    <w:rsid w:val="00953623"/>
    <w:rsid w:val="00964D79"/>
    <w:rsid w:val="00973D9C"/>
    <w:rsid w:val="00984976"/>
    <w:rsid w:val="009A2DC6"/>
    <w:rsid w:val="009C7447"/>
    <w:rsid w:val="009D5D46"/>
    <w:rsid w:val="009F32F6"/>
    <w:rsid w:val="009F37B7"/>
    <w:rsid w:val="00A3244F"/>
    <w:rsid w:val="00A347A0"/>
    <w:rsid w:val="00A52576"/>
    <w:rsid w:val="00AB2BF2"/>
    <w:rsid w:val="00AC47D0"/>
    <w:rsid w:val="00AD2A9A"/>
    <w:rsid w:val="00AF4690"/>
    <w:rsid w:val="00B31000"/>
    <w:rsid w:val="00B4615C"/>
    <w:rsid w:val="00B533A7"/>
    <w:rsid w:val="00B720AF"/>
    <w:rsid w:val="00BA0ECA"/>
    <w:rsid w:val="00BD3F9B"/>
    <w:rsid w:val="00BD5BC0"/>
    <w:rsid w:val="00BE46F7"/>
    <w:rsid w:val="00C537D4"/>
    <w:rsid w:val="00CB7B9C"/>
    <w:rsid w:val="00D13F57"/>
    <w:rsid w:val="00D44E9E"/>
    <w:rsid w:val="00D51EBE"/>
    <w:rsid w:val="00D62F41"/>
    <w:rsid w:val="00D64A5C"/>
    <w:rsid w:val="00D67A8C"/>
    <w:rsid w:val="00D817BB"/>
    <w:rsid w:val="00D82193"/>
    <w:rsid w:val="00DA12E3"/>
    <w:rsid w:val="00DA1E2B"/>
    <w:rsid w:val="00DA4BA7"/>
    <w:rsid w:val="00E17F22"/>
    <w:rsid w:val="00E42626"/>
    <w:rsid w:val="00E5753C"/>
    <w:rsid w:val="00E80EC6"/>
    <w:rsid w:val="00EA3A40"/>
    <w:rsid w:val="00ED2DE8"/>
    <w:rsid w:val="00EE49C9"/>
    <w:rsid w:val="00EF0B82"/>
    <w:rsid w:val="00F422C1"/>
    <w:rsid w:val="00F42CDB"/>
    <w:rsid w:val="00F52E45"/>
    <w:rsid w:val="00F76907"/>
    <w:rsid w:val="00F778F1"/>
    <w:rsid w:val="00F9649E"/>
    <w:rsid w:val="00FC6461"/>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0D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awford">
    <w:name w:val="Crawford"/>
    <w:uiPriority w:val="99"/>
    <w:rsid w:val="00D51EBE"/>
    <w:pPr>
      <w:numPr>
        <w:numId w:val="1"/>
      </w:numPr>
    </w:pPr>
  </w:style>
  <w:style w:type="paragraph" w:styleId="NormalWeb">
    <w:name w:val="Normal (Web)"/>
    <w:basedOn w:val="Normal"/>
    <w:uiPriority w:val="99"/>
    <w:semiHidden/>
    <w:unhideWhenUsed/>
    <w:rsid w:val="002C0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C05A8"/>
  </w:style>
  <w:style w:type="table" w:styleId="TableGrid">
    <w:name w:val="Table Grid"/>
    <w:basedOn w:val="TableNormal"/>
    <w:uiPriority w:val="39"/>
    <w:rsid w:val="0088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434"/>
    <w:pPr>
      <w:tabs>
        <w:tab w:val="center" w:pos="4680"/>
        <w:tab w:val="right" w:pos="9360"/>
      </w:tabs>
    </w:pPr>
  </w:style>
  <w:style w:type="character" w:customStyle="1" w:styleId="HeaderChar">
    <w:name w:val="Header Char"/>
    <w:basedOn w:val="DefaultParagraphFont"/>
    <w:link w:val="Header"/>
    <w:uiPriority w:val="99"/>
    <w:rsid w:val="001A5434"/>
  </w:style>
  <w:style w:type="paragraph" w:styleId="Footer">
    <w:name w:val="footer"/>
    <w:basedOn w:val="Normal"/>
    <w:link w:val="FooterChar"/>
    <w:uiPriority w:val="99"/>
    <w:unhideWhenUsed/>
    <w:rsid w:val="001A5434"/>
    <w:pPr>
      <w:tabs>
        <w:tab w:val="center" w:pos="4680"/>
        <w:tab w:val="right" w:pos="9360"/>
      </w:tabs>
    </w:pPr>
  </w:style>
  <w:style w:type="character" w:customStyle="1" w:styleId="FooterChar">
    <w:name w:val="Footer Char"/>
    <w:basedOn w:val="DefaultParagraphFont"/>
    <w:link w:val="Footer"/>
    <w:uiPriority w:val="99"/>
    <w:rsid w:val="001A5434"/>
  </w:style>
  <w:style w:type="character" w:styleId="PlaceholderText">
    <w:name w:val="Placeholder Text"/>
    <w:basedOn w:val="DefaultParagraphFont"/>
    <w:uiPriority w:val="99"/>
    <w:semiHidden/>
    <w:rsid w:val="00A52576"/>
    <w:rPr>
      <w:color w:val="808080"/>
    </w:rPr>
  </w:style>
  <w:style w:type="paragraph" w:styleId="ListParagraph">
    <w:name w:val="List Paragraph"/>
    <w:basedOn w:val="Normal"/>
    <w:uiPriority w:val="34"/>
    <w:qFormat/>
    <w:rsid w:val="001C6D90"/>
    <w:pPr>
      <w:ind w:left="720"/>
      <w:contextualSpacing/>
    </w:pPr>
    <w:rPr>
      <w:rFonts w:ascii="Times New Roman" w:eastAsia="Times New Roman" w:hAnsi="Times New Roman" w:cs="Times New Roman"/>
    </w:rPr>
  </w:style>
  <w:style w:type="paragraph" w:customStyle="1" w:styleId="Body">
    <w:name w:val="Body"/>
    <w:rsid w:val="001C6D9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BD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B"/>
    <w:rPr>
      <w:rFonts w:ascii="Segoe UI" w:hAnsi="Segoe UI" w:cs="Segoe UI"/>
      <w:sz w:val="18"/>
      <w:szCs w:val="18"/>
    </w:rPr>
  </w:style>
  <w:style w:type="paragraph" w:customStyle="1" w:styleId="Default">
    <w:name w:val="Default"/>
    <w:rsid w:val="00E5753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9886">
      <w:bodyDiv w:val="1"/>
      <w:marLeft w:val="0"/>
      <w:marRight w:val="0"/>
      <w:marTop w:val="0"/>
      <w:marBottom w:val="0"/>
      <w:divBdr>
        <w:top w:val="none" w:sz="0" w:space="0" w:color="auto"/>
        <w:left w:val="none" w:sz="0" w:space="0" w:color="auto"/>
        <w:bottom w:val="none" w:sz="0" w:space="0" w:color="auto"/>
        <w:right w:val="none" w:sz="0" w:space="0" w:color="auto"/>
      </w:divBdr>
      <w:divsChild>
        <w:div w:id="1382443683">
          <w:marLeft w:val="1110"/>
          <w:marRight w:val="0"/>
          <w:marTop w:val="0"/>
          <w:marBottom w:val="0"/>
          <w:divBdr>
            <w:top w:val="none" w:sz="0" w:space="0" w:color="auto"/>
            <w:left w:val="none" w:sz="0" w:space="0" w:color="auto"/>
            <w:bottom w:val="none" w:sz="0" w:space="0" w:color="auto"/>
            <w:right w:val="none" w:sz="0" w:space="0" w:color="auto"/>
          </w:divBdr>
        </w:div>
        <w:div w:id="313724346">
          <w:marLeft w:val="0"/>
          <w:marRight w:val="0"/>
          <w:marTop w:val="0"/>
          <w:marBottom w:val="0"/>
          <w:divBdr>
            <w:top w:val="none" w:sz="0" w:space="0" w:color="auto"/>
            <w:left w:val="none" w:sz="0" w:space="0" w:color="auto"/>
            <w:bottom w:val="none" w:sz="0" w:space="0" w:color="auto"/>
            <w:right w:val="none" w:sz="0" w:space="0" w:color="auto"/>
          </w:divBdr>
        </w:div>
        <w:div w:id="615718219">
          <w:marLeft w:val="0"/>
          <w:marRight w:val="0"/>
          <w:marTop w:val="0"/>
          <w:marBottom w:val="0"/>
          <w:divBdr>
            <w:top w:val="none" w:sz="0" w:space="0" w:color="auto"/>
            <w:left w:val="none" w:sz="0" w:space="0" w:color="auto"/>
            <w:bottom w:val="none" w:sz="0" w:space="0" w:color="auto"/>
            <w:right w:val="none" w:sz="0" w:space="0" w:color="auto"/>
          </w:divBdr>
        </w:div>
        <w:div w:id="278922543">
          <w:marLeft w:val="0"/>
          <w:marRight w:val="0"/>
          <w:marTop w:val="0"/>
          <w:marBottom w:val="0"/>
          <w:divBdr>
            <w:top w:val="none" w:sz="0" w:space="0" w:color="auto"/>
            <w:left w:val="none" w:sz="0" w:space="0" w:color="auto"/>
            <w:bottom w:val="none" w:sz="0" w:space="0" w:color="auto"/>
            <w:right w:val="none" w:sz="0" w:space="0" w:color="auto"/>
          </w:divBdr>
        </w:div>
        <w:div w:id="565997270">
          <w:marLeft w:val="0"/>
          <w:marRight w:val="0"/>
          <w:marTop w:val="0"/>
          <w:marBottom w:val="0"/>
          <w:divBdr>
            <w:top w:val="none" w:sz="0" w:space="0" w:color="auto"/>
            <w:left w:val="none" w:sz="0" w:space="0" w:color="auto"/>
            <w:bottom w:val="none" w:sz="0" w:space="0" w:color="auto"/>
            <w:right w:val="none" w:sz="0" w:space="0" w:color="auto"/>
          </w:divBdr>
        </w:div>
        <w:div w:id="802427043">
          <w:marLeft w:val="0"/>
          <w:marRight w:val="0"/>
          <w:marTop w:val="0"/>
          <w:marBottom w:val="0"/>
          <w:divBdr>
            <w:top w:val="none" w:sz="0" w:space="0" w:color="auto"/>
            <w:left w:val="none" w:sz="0" w:space="0" w:color="auto"/>
            <w:bottom w:val="none" w:sz="0" w:space="0" w:color="auto"/>
            <w:right w:val="none" w:sz="0" w:space="0" w:color="auto"/>
          </w:divBdr>
        </w:div>
        <w:div w:id="1576554601">
          <w:marLeft w:val="0"/>
          <w:marRight w:val="0"/>
          <w:marTop w:val="0"/>
          <w:marBottom w:val="0"/>
          <w:divBdr>
            <w:top w:val="none" w:sz="0" w:space="0" w:color="auto"/>
            <w:left w:val="none" w:sz="0" w:space="0" w:color="auto"/>
            <w:bottom w:val="none" w:sz="0" w:space="0" w:color="auto"/>
            <w:right w:val="none" w:sz="0" w:space="0" w:color="auto"/>
          </w:divBdr>
        </w:div>
        <w:div w:id="723793209">
          <w:marLeft w:val="0"/>
          <w:marRight w:val="0"/>
          <w:marTop w:val="0"/>
          <w:marBottom w:val="0"/>
          <w:divBdr>
            <w:top w:val="none" w:sz="0" w:space="0" w:color="auto"/>
            <w:left w:val="none" w:sz="0" w:space="0" w:color="auto"/>
            <w:bottom w:val="none" w:sz="0" w:space="0" w:color="auto"/>
            <w:right w:val="none" w:sz="0" w:space="0" w:color="auto"/>
          </w:divBdr>
        </w:div>
        <w:div w:id="1506943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7EF0828224B90A3D2DC22C3938777"/>
        <w:category>
          <w:name w:val="General"/>
          <w:gallery w:val="placeholder"/>
        </w:category>
        <w:types>
          <w:type w:val="bbPlcHdr"/>
        </w:types>
        <w:behaviors>
          <w:behavior w:val="content"/>
        </w:behaviors>
        <w:guid w:val="{BD9E1BE9-2C25-4528-9104-F7ABACBF7569}"/>
      </w:docPartPr>
      <w:docPartBody>
        <w:p w:rsidR="0032398F" w:rsidRDefault="00303A26" w:rsidP="00303A26">
          <w:pPr>
            <w:pStyle w:val="DF17EF0828224B90A3D2DC22C39387772"/>
          </w:pPr>
          <w:r>
            <w:rPr>
              <w:rStyle w:val="PlaceholderText"/>
            </w:rPr>
            <w:t>Type name here</w:t>
          </w:r>
        </w:p>
      </w:docPartBody>
    </w:docPart>
    <w:docPart>
      <w:docPartPr>
        <w:name w:val="73F9E00F5C454566B78D084872D46536"/>
        <w:category>
          <w:name w:val="General"/>
          <w:gallery w:val="placeholder"/>
        </w:category>
        <w:types>
          <w:type w:val="bbPlcHdr"/>
        </w:types>
        <w:behaviors>
          <w:behavior w:val="content"/>
        </w:behaviors>
        <w:guid w:val="{F9BC2F2C-D2FC-4D6E-9234-1213FE8F9F32}"/>
      </w:docPartPr>
      <w:docPartBody>
        <w:p w:rsidR="0032398F" w:rsidRDefault="00303A26" w:rsidP="00303A26">
          <w:pPr>
            <w:pStyle w:val="73F9E00F5C454566B78D084872D465362"/>
          </w:pPr>
          <w:r>
            <w:rPr>
              <w:rStyle w:val="PlaceholderText"/>
            </w:rPr>
            <w:t>Type name here</w:t>
          </w:r>
        </w:p>
      </w:docPartBody>
    </w:docPart>
    <w:docPart>
      <w:docPartPr>
        <w:name w:val="FCA3E39A751A46B18BF32B7D2B1515BB"/>
        <w:category>
          <w:name w:val="General"/>
          <w:gallery w:val="placeholder"/>
        </w:category>
        <w:types>
          <w:type w:val="bbPlcHdr"/>
        </w:types>
        <w:behaviors>
          <w:behavior w:val="content"/>
        </w:behaviors>
        <w:guid w:val="{514293F9-6E9C-4114-8096-82D332EA78FF}"/>
      </w:docPartPr>
      <w:docPartBody>
        <w:p w:rsidR="0032398F" w:rsidRDefault="00303A26" w:rsidP="00303A26">
          <w:pPr>
            <w:pStyle w:val="FCA3E39A751A46B18BF32B7D2B1515BB2"/>
          </w:pPr>
          <w:r>
            <w:rPr>
              <w:rStyle w:val="PlaceholderText"/>
            </w:rPr>
            <w:t>Type name here</w:t>
          </w:r>
        </w:p>
      </w:docPartBody>
    </w:docPart>
    <w:docPart>
      <w:docPartPr>
        <w:name w:val="DE01431DB84E4A74B7EA07B592D1439C"/>
        <w:category>
          <w:name w:val="General"/>
          <w:gallery w:val="placeholder"/>
        </w:category>
        <w:types>
          <w:type w:val="bbPlcHdr"/>
        </w:types>
        <w:behaviors>
          <w:behavior w:val="content"/>
        </w:behaviors>
        <w:guid w:val="{52F37B1C-C23A-46D4-B4D6-507CE81AB9FA}"/>
      </w:docPartPr>
      <w:docPartBody>
        <w:p w:rsidR="0032398F" w:rsidRDefault="00303A26" w:rsidP="00303A26">
          <w:pPr>
            <w:pStyle w:val="DE01431DB84E4A74B7EA07B592D1439C"/>
          </w:pPr>
          <w:r>
            <w:rPr>
              <w:rStyle w:val="PlaceholderText"/>
            </w:rPr>
            <w:t>Begin typing here</w:t>
          </w:r>
        </w:p>
      </w:docPartBody>
    </w:docPart>
    <w:docPart>
      <w:docPartPr>
        <w:name w:val="26723B46BB7D46D599B2B9E320A7A471"/>
        <w:category>
          <w:name w:val="General"/>
          <w:gallery w:val="placeholder"/>
        </w:category>
        <w:types>
          <w:type w:val="bbPlcHdr"/>
        </w:types>
        <w:behaviors>
          <w:behavior w:val="content"/>
        </w:behaviors>
        <w:guid w:val="{358F8650-A753-433F-B69F-5BAF0C0A852F}"/>
      </w:docPartPr>
      <w:docPartBody>
        <w:p w:rsidR="0032398F" w:rsidRDefault="00303A26" w:rsidP="00303A26">
          <w:pPr>
            <w:pStyle w:val="26723B46BB7D46D599B2B9E320A7A471"/>
          </w:pPr>
          <w:r>
            <w:rPr>
              <w:rStyle w:val="PlaceholderText"/>
            </w:rPr>
            <w:t>Begin typing here</w:t>
          </w:r>
        </w:p>
      </w:docPartBody>
    </w:docPart>
    <w:docPart>
      <w:docPartPr>
        <w:name w:val="9430A988895744768F45D262FCBDE1BE"/>
        <w:category>
          <w:name w:val="General"/>
          <w:gallery w:val="placeholder"/>
        </w:category>
        <w:types>
          <w:type w:val="bbPlcHdr"/>
        </w:types>
        <w:behaviors>
          <w:behavior w:val="content"/>
        </w:behaviors>
        <w:guid w:val="{F3C43E03-C458-493F-963F-F9FC55215FA5}"/>
      </w:docPartPr>
      <w:docPartBody>
        <w:p w:rsidR="0032398F" w:rsidRDefault="00303A26" w:rsidP="00303A26">
          <w:pPr>
            <w:pStyle w:val="9430A988895744768F45D262FCBDE1BE"/>
          </w:pPr>
          <w:r>
            <w:rPr>
              <w:rStyle w:val="PlaceholderText"/>
            </w:rPr>
            <w:t>Begin typing here</w:t>
          </w:r>
        </w:p>
      </w:docPartBody>
    </w:docPart>
    <w:docPart>
      <w:docPartPr>
        <w:name w:val="AE13AB803CC5BF448B35442E6B972FC9"/>
        <w:category>
          <w:name w:val="General"/>
          <w:gallery w:val="placeholder"/>
        </w:category>
        <w:types>
          <w:type w:val="bbPlcHdr"/>
        </w:types>
        <w:behaviors>
          <w:behavior w:val="content"/>
        </w:behaviors>
        <w:guid w:val="{A1F3D20C-264D-5C42-B79D-353D75FE9FF0}"/>
      </w:docPartPr>
      <w:docPartBody>
        <w:p w:rsidR="00237D28" w:rsidRDefault="008A1FE4" w:rsidP="008A1FE4">
          <w:pPr>
            <w:pStyle w:val="AE13AB803CC5BF448B35442E6B972FC9"/>
          </w:pPr>
          <w:r>
            <w:rPr>
              <w:rStyle w:val="PlaceholderText"/>
            </w:rPr>
            <w:t>Begin typing here</w:t>
          </w:r>
        </w:p>
      </w:docPartBody>
    </w:docPart>
    <w:docPart>
      <w:docPartPr>
        <w:name w:val="AC951CB2B797634F8A754F5407A1BF9F"/>
        <w:category>
          <w:name w:val="General"/>
          <w:gallery w:val="placeholder"/>
        </w:category>
        <w:types>
          <w:type w:val="bbPlcHdr"/>
        </w:types>
        <w:behaviors>
          <w:behavior w:val="content"/>
        </w:behaviors>
        <w:guid w:val="{E2DF3F8C-82A3-F64E-8E2B-10E5C5C1813F}"/>
      </w:docPartPr>
      <w:docPartBody>
        <w:p w:rsidR="00237D28" w:rsidRDefault="008A1FE4" w:rsidP="008A1FE4">
          <w:pPr>
            <w:pStyle w:val="AC951CB2B797634F8A754F5407A1BF9F"/>
          </w:pPr>
          <w:r>
            <w:rPr>
              <w:rStyle w:val="PlaceholderText"/>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26"/>
    <w:rsid w:val="001411F8"/>
    <w:rsid w:val="002317F5"/>
    <w:rsid w:val="00237D28"/>
    <w:rsid w:val="00303A26"/>
    <w:rsid w:val="0032398F"/>
    <w:rsid w:val="005734C3"/>
    <w:rsid w:val="006D5E07"/>
    <w:rsid w:val="007C3C00"/>
    <w:rsid w:val="008A1FE4"/>
    <w:rsid w:val="00994B34"/>
    <w:rsid w:val="009A3604"/>
    <w:rsid w:val="00D6283F"/>
    <w:rsid w:val="00EA0604"/>
    <w:rsid w:val="00EB650F"/>
    <w:rsid w:val="00F8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FE4"/>
    <w:rPr>
      <w:color w:val="808080"/>
    </w:rPr>
  </w:style>
  <w:style w:type="paragraph" w:customStyle="1" w:styleId="DF17EF0828224B90A3D2DC22C39387772">
    <w:name w:val="DF17EF0828224B90A3D2DC22C39387772"/>
    <w:rsid w:val="00303A26"/>
    <w:pPr>
      <w:spacing w:after="0" w:line="240" w:lineRule="auto"/>
    </w:pPr>
    <w:rPr>
      <w:rFonts w:eastAsiaTheme="minorHAnsi"/>
      <w:sz w:val="24"/>
      <w:szCs w:val="24"/>
    </w:rPr>
  </w:style>
  <w:style w:type="paragraph" w:customStyle="1" w:styleId="73F9E00F5C454566B78D084872D465362">
    <w:name w:val="73F9E00F5C454566B78D084872D465362"/>
    <w:rsid w:val="00303A26"/>
    <w:pPr>
      <w:spacing w:after="0" w:line="240" w:lineRule="auto"/>
    </w:pPr>
    <w:rPr>
      <w:rFonts w:eastAsiaTheme="minorHAnsi"/>
      <w:sz w:val="24"/>
      <w:szCs w:val="24"/>
    </w:rPr>
  </w:style>
  <w:style w:type="paragraph" w:customStyle="1" w:styleId="FCA3E39A751A46B18BF32B7D2B1515BB2">
    <w:name w:val="FCA3E39A751A46B18BF32B7D2B1515BB2"/>
    <w:rsid w:val="00303A26"/>
    <w:pPr>
      <w:spacing w:after="0" w:line="240" w:lineRule="auto"/>
    </w:pPr>
    <w:rPr>
      <w:rFonts w:eastAsiaTheme="minorHAnsi"/>
      <w:sz w:val="24"/>
      <w:szCs w:val="24"/>
    </w:rPr>
  </w:style>
  <w:style w:type="paragraph" w:customStyle="1" w:styleId="CEAB6613D1774B348847DD77B16CA6682">
    <w:name w:val="CEAB6613D1774B348847DD77B16CA6682"/>
    <w:rsid w:val="00303A26"/>
    <w:pPr>
      <w:spacing w:after="0" w:line="240" w:lineRule="auto"/>
    </w:pPr>
    <w:rPr>
      <w:rFonts w:eastAsiaTheme="minorHAnsi"/>
      <w:sz w:val="24"/>
      <w:szCs w:val="24"/>
    </w:rPr>
  </w:style>
  <w:style w:type="paragraph" w:customStyle="1" w:styleId="1F04830E1A7E411FA42424B1819A958A2">
    <w:name w:val="1F04830E1A7E411FA42424B1819A958A2"/>
    <w:rsid w:val="00303A26"/>
    <w:pPr>
      <w:spacing w:after="0" w:line="240" w:lineRule="auto"/>
    </w:pPr>
    <w:rPr>
      <w:rFonts w:eastAsiaTheme="minorHAnsi"/>
      <w:sz w:val="24"/>
      <w:szCs w:val="24"/>
    </w:rPr>
  </w:style>
  <w:style w:type="paragraph" w:customStyle="1" w:styleId="21FF346F18D449F9B19918F3E875D0CC2">
    <w:name w:val="21FF346F18D449F9B19918F3E875D0CC2"/>
    <w:rsid w:val="00303A26"/>
    <w:pPr>
      <w:spacing w:after="0" w:line="240" w:lineRule="auto"/>
    </w:pPr>
    <w:rPr>
      <w:rFonts w:eastAsiaTheme="minorHAnsi"/>
      <w:sz w:val="24"/>
      <w:szCs w:val="24"/>
    </w:rPr>
  </w:style>
  <w:style w:type="paragraph" w:customStyle="1" w:styleId="F6DE72CD8D3444C0BDDE72C7C3121F321">
    <w:name w:val="F6DE72CD8D3444C0BDDE72C7C3121F321"/>
    <w:rsid w:val="00303A26"/>
    <w:pPr>
      <w:spacing w:after="0" w:line="240" w:lineRule="auto"/>
    </w:pPr>
    <w:rPr>
      <w:rFonts w:eastAsiaTheme="minorHAnsi"/>
      <w:sz w:val="24"/>
      <w:szCs w:val="24"/>
    </w:rPr>
  </w:style>
  <w:style w:type="paragraph" w:customStyle="1" w:styleId="DE01431DB84E4A74B7EA07B592D1439C">
    <w:name w:val="DE01431DB84E4A74B7EA07B592D1439C"/>
    <w:rsid w:val="00303A26"/>
  </w:style>
  <w:style w:type="paragraph" w:customStyle="1" w:styleId="26723B46BB7D46D599B2B9E320A7A471">
    <w:name w:val="26723B46BB7D46D599B2B9E320A7A471"/>
    <w:rsid w:val="00303A26"/>
  </w:style>
  <w:style w:type="paragraph" w:customStyle="1" w:styleId="9430A988895744768F45D262FCBDE1BE">
    <w:name w:val="9430A988895744768F45D262FCBDE1BE"/>
    <w:rsid w:val="00303A26"/>
  </w:style>
  <w:style w:type="paragraph" w:customStyle="1" w:styleId="AE13AB803CC5BF448B35442E6B972FC9">
    <w:name w:val="AE13AB803CC5BF448B35442E6B972FC9"/>
    <w:rsid w:val="008A1FE4"/>
    <w:pPr>
      <w:spacing w:after="0" w:line="240" w:lineRule="auto"/>
    </w:pPr>
    <w:rPr>
      <w:sz w:val="24"/>
      <w:szCs w:val="24"/>
      <w:lang w:val="en-CA"/>
    </w:rPr>
  </w:style>
  <w:style w:type="paragraph" w:customStyle="1" w:styleId="AC951CB2B797634F8A754F5407A1BF9F">
    <w:name w:val="AC951CB2B797634F8A754F5407A1BF9F"/>
    <w:rsid w:val="008A1FE4"/>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b3bf5fb-22d2-4e08-ab07-b6bc1736523f">MHPHZ662JVA3-447-206</_dlc_DocId>
    <_dlc_DocIdUrl xmlns="7b3bf5fb-22d2-4e08-ab07-b6bc1736523f">
      <Url>https://connect.ambrose.edu/department/Academic/_layouts/15/DocIdRedir.aspx?ID=MHPHZ662JVA3-447-206</Url>
      <Description>MHPHZ662JVA3-447-206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3FF56341FFE454D919F8B07B4629C61" ma:contentTypeVersion="1" ma:contentTypeDescription="Create a new document." ma:contentTypeScope="" ma:versionID="bcced81d7ad217843c53a28aedacdcde">
  <xsd:schema xmlns:xsd="http://www.w3.org/2001/XMLSchema" xmlns:xs="http://www.w3.org/2001/XMLSchema" xmlns:p="http://schemas.microsoft.com/office/2006/metadata/properties" xmlns:ns2="7b3bf5fb-22d2-4e08-ab07-b6bc1736523f" xmlns:ns3="3d5194d8-3289-47a9-be00-dc7101e132ed" targetNamespace="http://schemas.microsoft.com/office/2006/metadata/properties" ma:root="true" ma:fieldsID="769b9f7a53c79953f523a4027a633478" ns2:_="" ns3:_="">
    <xsd:import namespace="7b3bf5fb-22d2-4e08-ab07-b6bc1736523f"/>
    <xsd:import namespace="3d5194d8-3289-47a9-be00-dc7101e132e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f5fb-22d2-4e08-ab07-b6bc173652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5194d8-3289-47a9-be00-dc7101e132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F5D5-E719-43D0-9C72-0D36C1B7E775}">
  <ds:schemaRefs>
    <ds:schemaRef ds:uri="http://schemas.microsoft.com/sharepoint/v3/contenttype/forms"/>
  </ds:schemaRefs>
</ds:datastoreItem>
</file>

<file path=customXml/itemProps2.xml><?xml version="1.0" encoding="utf-8"?>
<ds:datastoreItem xmlns:ds="http://schemas.openxmlformats.org/officeDocument/2006/customXml" ds:itemID="{5AA65D22-213B-4B50-B19F-646449C235A4}">
  <ds:schemaRefs>
    <ds:schemaRef ds:uri="http://schemas.microsoft.com/sharepoint/events"/>
  </ds:schemaRefs>
</ds:datastoreItem>
</file>

<file path=customXml/itemProps3.xml><?xml version="1.0" encoding="utf-8"?>
<ds:datastoreItem xmlns:ds="http://schemas.openxmlformats.org/officeDocument/2006/customXml" ds:itemID="{1A079CCA-7641-4764-B002-07FDD2807407}">
  <ds:schemaRefs>
    <ds:schemaRef ds:uri="http://schemas.microsoft.com/office/2006/metadata/properties"/>
    <ds:schemaRef ds:uri="http://schemas.microsoft.com/office/infopath/2007/PartnerControls"/>
    <ds:schemaRef ds:uri="7b3bf5fb-22d2-4e08-ab07-b6bc1736523f"/>
  </ds:schemaRefs>
</ds:datastoreItem>
</file>

<file path=customXml/itemProps4.xml><?xml version="1.0" encoding="utf-8"?>
<ds:datastoreItem xmlns:ds="http://schemas.openxmlformats.org/officeDocument/2006/customXml" ds:itemID="{5370B2CC-0C71-4272-BF8C-3F9435F64EBE}">
  <ds:schemaRefs>
    <ds:schemaRef ds:uri="http://schemas.openxmlformats.org/officeDocument/2006/bibliography"/>
  </ds:schemaRefs>
</ds:datastoreItem>
</file>

<file path=customXml/itemProps5.xml><?xml version="1.0" encoding="utf-8"?>
<ds:datastoreItem xmlns:ds="http://schemas.openxmlformats.org/officeDocument/2006/customXml" ds:itemID="{6351E48B-0E24-47D0-83A6-E8D846E6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bf5fb-22d2-4e08-ab07-b6bc1736523f"/>
    <ds:schemaRef ds:uri="3d5194d8-3289-47a9-be00-dc7101e13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Ambrose University</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Provencher</dc:creator>
  <cp:keywords/>
  <dc:description/>
  <cp:lastModifiedBy>Crystal Pelletier</cp:lastModifiedBy>
  <cp:revision>5</cp:revision>
  <cp:lastPrinted>2019-08-07T17:40:00Z</cp:lastPrinted>
  <dcterms:created xsi:type="dcterms:W3CDTF">2023-12-07T16:20:00Z</dcterms:created>
  <dcterms:modified xsi:type="dcterms:W3CDTF">2023-12-07T16:26:00Z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0x01010063FF56341FFE454D919F8B07B4629C61</vt:lpwstr>
  </property>
  <property fmtid="{D5CDD505-2E9C-101B-9397-08002B2CF9AE}" pid="3" name="_dlc_DocIdItemGuid">
    <vt:lpwstr>2077157a-90ab-40e3-bfa7-fd80e4155315</vt:lpwstr>
  </property>
</Properties>
</file>